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8711" w14:textId="77777777" w:rsidR="00F55232" w:rsidRDefault="00F55232" w:rsidP="00F55232">
      <w:pPr>
        <w:jc w:val="center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r>
        <w:rPr>
          <w:rFonts w:asciiTheme="minorHAnsi" w:hAnsiTheme="minorHAnsi" w:cstheme="minorHAnsi"/>
          <w:b/>
          <w:bCs/>
          <w:kern w:val="32"/>
          <w:sz w:val="32"/>
          <w:szCs w:val="32"/>
        </w:rPr>
        <w:t>Appendix Seven</w:t>
      </w:r>
    </w:p>
    <w:p w14:paraId="1C09985B" w14:textId="77777777" w:rsidR="00F55232" w:rsidRDefault="00F55232" w:rsidP="00F55232">
      <w:pPr>
        <w:jc w:val="center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r>
        <w:rPr>
          <w:rFonts w:asciiTheme="minorHAnsi" w:hAnsiTheme="minorHAnsi" w:cstheme="minorHAnsi"/>
          <w:b/>
          <w:bCs/>
          <w:kern w:val="32"/>
          <w:sz w:val="32"/>
          <w:szCs w:val="32"/>
        </w:rPr>
        <w:t>Standard Revision Process Cover Sheet</w:t>
      </w:r>
    </w:p>
    <w:p w14:paraId="3726943B" w14:textId="77777777" w:rsidR="00F55232" w:rsidRDefault="00F55232" w:rsidP="00F55232">
      <w:pPr>
        <w:rPr>
          <w:rFonts w:asciiTheme="minorHAnsi" w:hAnsiTheme="minorHAnsi" w:cstheme="minorHAnsi"/>
          <w:b/>
          <w:bCs/>
          <w:kern w:val="32"/>
          <w:sz w:val="32"/>
          <w:szCs w:val="32"/>
        </w:rPr>
      </w:pPr>
    </w:p>
    <w:p w14:paraId="5E11659C" w14:textId="77777777" w:rsidR="00F55232" w:rsidRPr="00AA5729" w:rsidRDefault="00F55232" w:rsidP="00F55232">
      <w:pPr>
        <w:rPr>
          <w:rFonts w:asciiTheme="minorHAnsi" w:hAnsiTheme="minorHAnsi" w:cstheme="minorHAnsi"/>
          <w:b/>
          <w:bCs/>
          <w:sz w:val="28"/>
          <w:szCs w:val="36"/>
        </w:rPr>
      </w:pPr>
      <w:r w:rsidRPr="00AA5729">
        <w:rPr>
          <w:rFonts w:asciiTheme="minorHAnsi" w:hAnsiTheme="minorHAnsi" w:cstheme="minorHAnsi"/>
          <w:b/>
          <w:bCs/>
          <w:sz w:val="28"/>
          <w:szCs w:val="36"/>
        </w:rPr>
        <w:t xml:space="preserve">Title of </w:t>
      </w:r>
      <w:r>
        <w:rPr>
          <w:rFonts w:asciiTheme="minorHAnsi" w:hAnsiTheme="minorHAnsi" w:cstheme="minorHAnsi"/>
          <w:b/>
          <w:bCs/>
          <w:sz w:val="28"/>
          <w:szCs w:val="36"/>
        </w:rPr>
        <w:t>Policy/</w:t>
      </w:r>
      <w:r w:rsidRPr="00AA5729">
        <w:rPr>
          <w:rFonts w:asciiTheme="minorHAnsi" w:hAnsiTheme="minorHAnsi" w:cstheme="minorHAnsi"/>
          <w:b/>
          <w:bCs/>
          <w:sz w:val="28"/>
          <w:szCs w:val="36"/>
        </w:rPr>
        <w:t>P</w:t>
      </w:r>
      <w:r>
        <w:rPr>
          <w:rFonts w:asciiTheme="minorHAnsi" w:hAnsiTheme="minorHAnsi" w:cstheme="minorHAnsi"/>
          <w:b/>
          <w:bCs/>
          <w:sz w:val="28"/>
          <w:szCs w:val="36"/>
        </w:rPr>
        <w:t>rocedure</w:t>
      </w:r>
      <w:r w:rsidRPr="00AA5729">
        <w:rPr>
          <w:rFonts w:asciiTheme="minorHAnsi" w:hAnsiTheme="minorHAnsi" w:cstheme="minorHAnsi"/>
          <w:b/>
          <w:bCs/>
          <w:sz w:val="28"/>
          <w:szCs w:val="36"/>
        </w:rPr>
        <w:t>:</w:t>
      </w:r>
    </w:p>
    <w:p w14:paraId="5C740B21" w14:textId="77777777" w:rsidR="00F55232" w:rsidRPr="00AA5729" w:rsidRDefault="00F55232" w:rsidP="00F55232">
      <w:pPr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sz w:val="28"/>
          <w:szCs w:val="36"/>
        </w:rPr>
        <w:t>Policy/</w:t>
      </w:r>
      <w:r w:rsidRPr="00AA5729">
        <w:rPr>
          <w:rFonts w:asciiTheme="minorHAnsi" w:hAnsiTheme="minorHAnsi" w:cstheme="minorHAnsi"/>
          <w:b/>
          <w:bCs/>
          <w:sz w:val="28"/>
          <w:szCs w:val="36"/>
        </w:rPr>
        <w:t>P</w:t>
      </w:r>
      <w:r>
        <w:rPr>
          <w:rFonts w:asciiTheme="minorHAnsi" w:hAnsiTheme="minorHAnsi" w:cstheme="minorHAnsi"/>
          <w:b/>
          <w:bCs/>
          <w:sz w:val="28"/>
          <w:szCs w:val="36"/>
        </w:rPr>
        <w:t>rocedure</w:t>
      </w:r>
      <w:r w:rsidRPr="00AA5729">
        <w:rPr>
          <w:rFonts w:asciiTheme="minorHAnsi" w:hAnsiTheme="minorHAnsi" w:cstheme="minorHAnsi"/>
          <w:b/>
          <w:bCs/>
          <w:sz w:val="28"/>
          <w:szCs w:val="36"/>
        </w:rPr>
        <w:t xml:space="preserve"> Holder:</w:t>
      </w:r>
    </w:p>
    <w:p w14:paraId="6ADBDBAF" w14:textId="77777777" w:rsidR="00F55232" w:rsidRPr="00AA5729" w:rsidRDefault="00F55232" w:rsidP="00F55232">
      <w:pPr>
        <w:rPr>
          <w:rFonts w:asciiTheme="minorHAnsi" w:hAnsiTheme="minorHAnsi" w:cstheme="minorHAnsi"/>
          <w:b/>
          <w:bCs/>
          <w:sz w:val="28"/>
          <w:szCs w:val="36"/>
        </w:rPr>
      </w:pPr>
      <w:r w:rsidRPr="00AA5729">
        <w:rPr>
          <w:rFonts w:asciiTheme="minorHAnsi" w:hAnsiTheme="minorHAnsi" w:cstheme="minorHAnsi"/>
          <w:b/>
          <w:bCs/>
          <w:sz w:val="28"/>
          <w:szCs w:val="36"/>
        </w:rPr>
        <w:t>Administrative Contact:</w:t>
      </w:r>
    </w:p>
    <w:p w14:paraId="0F87BB98" w14:textId="77777777" w:rsidR="00F55232" w:rsidRDefault="00F55232" w:rsidP="00F55232">
      <w:pPr>
        <w:rPr>
          <w:rFonts w:asciiTheme="minorHAnsi" w:hAnsiTheme="minorHAnsi" w:cstheme="minorHAnsi"/>
        </w:rPr>
      </w:pPr>
    </w:p>
    <w:p w14:paraId="653462CD" w14:textId="77777777" w:rsidR="00F55232" w:rsidRDefault="00906AAA" w:rsidP="00F552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6E95963">
          <v:rect id="_x0000_i1025" style="width:0;height:1.5pt" o:hralign="center" o:hrstd="t" o:hr="t" fillcolor="#a0a0a0" stroked="f"/>
        </w:pict>
      </w:r>
    </w:p>
    <w:p w14:paraId="25BF2F3C" w14:textId="77777777" w:rsidR="00F55232" w:rsidRDefault="00F55232" w:rsidP="00F55232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  <w:r w:rsidRPr="00FF57F1">
        <w:rPr>
          <w:rFonts w:asciiTheme="minorHAnsi" w:hAnsiTheme="minorHAnsi" w:cstheme="minorHAnsi"/>
          <w:b/>
          <w:bCs/>
          <w:color w:val="FF0000"/>
          <w:sz w:val="24"/>
          <w:szCs w:val="32"/>
        </w:rPr>
        <w:t xml:space="preserve">If </w:t>
      </w: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>Policy/</w:t>
      </w:r>
      <w:r w:rsidRPr="00FF57F1">
        <w:rPr>
          <w:rFonts w:asciiTheme="minorHAnsi" w:hAnsiTheme="minorHAnsi" w:cstheme="minorHAnsi"/>
          <w:b/>
          <w:bCs/>
          <w:color w:val="FF0000"/>
          <w:sz w:val="24"/>
          <w:szCs w:val="32"/>
        </w:rPr>
        <w:t>P</w:t>
      </w: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>rocedure</w:t>
      </w:r>
      <w:r w:rsidRPr="00FF57F1">
        <w:rPr>
          <w:rFonts w:asciiTheme="minorHAnsi" w:hAnsiTheme="minorHAnsi" w:cstheme="minorHAnsi"/>
          <w:b/>
          <w:bCs/>
          <w:color w:val="FF0000"/>
          <w:sz w:val="24"/>
          <w:szCs w:val="32"/>
        </w:rPr>
        <w:t xml:space="preserve"> is</w:t>
      </w: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 xml:space="preserve"> Non-</w:t>
      </w:r>
      <w:r w:rsidRPr="00FF57F1">
        <w:rPr>
          <w:rFonts w:asciiTheme="minorHAnsi" w:hAnsiTheme="minorHAnsi" w:cstheme="minorHAnsi"/>
          <w:b/>
          <w:bCs/>
          <w:color w:val="FF0000"/>
          <w:sz w:val="24"/>
          <w:szCs w:val="32"/>
        </w:rPr>
        <w:t>Academic</w:t>
      </w: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>, skip to Part B</w:t>
      </w:r>
    </w:p>
    <w:p w14:paraId="3283E5B1" w14:textId="77777777" w:rsidR="00F55232" w:rsidRDefault="00F55232" w:rsidP="00F55232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</w:p>
    <w:p w14:paraId="090F896D" w14:textId="77777777" w:rsidR="00F55232" w:rsidRPr="00614C62" w:rsidRDefault="00F55232" w:rsidP="00F5523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36"/>
        </w:rPr>
      </w:pPr>
      <w:r w:rsidRPr="00614C62">
        <w:rPr>
          <w:rFonts w:asciiTheme="minorHAnsi" w:hAnsiTheme="minorHAnsi" w:cstheme="minorHAnsi"/>
          <w:b/>
          <w:bCs/>
          <w:sz w:val="28"/>
          <w:szCs w:val="36"/>
        </w:rPr>
        <w:t>REVIEW BY ACADEMIC COUNCIL</w:t>
      </w:r>
    </w:p>
    <w:p w14:paraId="3417D112" w14:textId="77777777" w:rsidR="00F55232" w:rsidRPr="006C2A8F" w:rsidRDefault="00F55232" w:rsidP="00F55232">
      <w:pPr>
        <w:pStyle w:val="ListParagraph"/>
        <w:rPr>
          <w:rFonts w:asciiTheme="minorHAnsi" w:hAnsiTheme="minorHAnsi" w:cstheme="minorHAnsi"/>
          <w:b/>
          <w:bCs/>
          <w:sz w:val="24"/>
          <w:szCs w:val="3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000"/>
        <w:gridCol w:w="360"/>
      </w:tblGrid>
      <w:tr w:rsidR="00F55232" w:rsidRPr="006C2A8F" w14:paraId="3538A215" w14:textId="77777777" w:rsidTr="007D0678">
        <w:tc>
          <w:tcPr>
            <w:tcW w:w="9000" w:type="dxa"/>
          </w:tcPr>
          <w:p w14:paraId="10BC7B68" w14:textId="77777777" w:rsidR="00F55232" w:rsidRPr="006C2A8F" w:rsidRDefault="00F55232" w:rsidP="007D067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32"/>
              </w:rPr>
            </w:pPr>
            <w:r w:rsidRPr="006C2A8F">
              <w:rPr>
                <w:rFonts w:asciiTheme="minorHAnsi" w:hAnsiTheme="minorHAnsi" w:cstheme="minorHAnsi"/>
                <w:sz w:val="24"/>
                <w:szCs w:val="32"/>
              </w:rPr>
              <w:t>Approved by Academic Council</w:t>
            </w:r>
          </w:p>
        </w:tc>
        <w:tc>
          <w:tcPr>
            <w:tcW w:w="360" w:type="dxa"/>
          </w:tcPr>
          <w:p w14:paraId="29D6EC6C" w14:textId="77777777" w:rsidR="00F55232" w:rsidRPr="006C2A8F" w:rsidRDefault="00F55232" w:rsidP="007D067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</w:tc>
      </w:tr>
      <w:tr w:rsidR="00F55232" w:rsidRPr="006C2A8F" w14:paraId="08B29E48" w14:textId="77777777" w:rsidTr="007D0678">
        <w:tc>
          <w:tcPr>
            <w:tcW w:w="9000" w:type="dxa"/>
          </w:tcPr>
          <w:p w14:paraId="58AED7F8" w14:textId="77777777" w:rsidR="00F55232" w:rsidRPr="006C2A8F" w:rsidRDefault="00F55232" w:rsidP="007D067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32"/>
              </w:rPr>
            </w:pPr>
            <w:r w:rsidRPr="006C2A8F">
              <w:rPr>
                <w:rFonts w:asciiTheme="minorHAnsi" w:hAnsiTheme="minorHAnsi" w:cstheme="minorHAnsi"/>
                <w:sz w:val="24"/>
                <w:szCs w:val="32"/>
              </w:rPr>
              <w:t>Approved by VP Academic</w:t>
            </w:r>
          </w:p>
        </w:tc>
        <w:tc>
          <w:tcPr>
            <w:tcW w:w="360" w:type="dxa"/>
          </w:tcPr>
          <w:p w14:paraId="46A024DA" w14:textId="77777777" w:rsidR="00F55232" w:rsidRPr="006C2A8F" w:rsidRDefault="00F55232" w:rsidP="007D067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</w:tc>
      </w:tr>
    </w:tbl>
    <w:p w14:paraId="476EF6E3" w14:textId="77777777" w:rsidR="00F55232" w:rsidRPr="00FF57F1" w:rsidRDefault="00F55232" w:rsidP="00F55232">
      <w:pPr>
        <w:pStyle w:val="ListParagraph"/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</w:p>
    <w:p w14:paraId="07024E4A" w14:textId="77777777" w:rsidR="00F55232" w:rsidRDefault="00F55232" w:rsidP="00F55232">
      <w:pPr>
        <w:rPr>
          <w:rFonts w:asciiTheme="minorHAnsi" w:hAnsiTheme="minorHAnsi" w:cstheme="minorHAnsi"/>
          <w:b/>
          <w:bCs/>
          <w:color w:val="FF0000"/>
        </w:rPr>
      </w:pPr>
    </w:p>
    <w:p w14:paraId="7E822EF7" w14:textId="77777777" w:rsidR="00F55232" w:rsidRDefault="00F55232" w:rsidP="00F55232">
      <w:pPr>
        <w:rPr>
          <w:rFonts w:asciiTheme="minorHAnsi" w:hAnsiTheme="minorHAnsi" w:cstheme="minorHAnsi"/>
          <w:b/>
          <w:bCs/>
          <w:color w:val="FF0000"/>
        </w:rPr>
      </w:pPr>
    </w:p>
    <w:p w14:paraId="6350C1E0" w14:textId="77777777" w:rsidR="00F55232" w:rsidRDefault="00F55232" w:rsidP="00F55232">
      <w:pPr>
        <w:rPr>
          <w:rFonts w:asciiTheme="minorHAnsi" w:hAnsiTheme="minorHAnsi" w:cstheme="minorHAnsi"/>
          <w:b/>
          <w:bCs/>
          <w:color w:val="FF0000"/>
        </w:rPr>
      </w:pPr>
    </w:p>
    <w:p w14:paraId="2C2A89DD" w14:textId="4BA3A4C8" w:rsidR="00F55232" w:rsidRPr="00614C62" w:rsidRDefault="00686258" w:rsidP="00F55232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>Once Policy/Procedure has been approved by VP Academic</w:t>
      </w:r>
      <w:r w:rsidR="00F55232">
        <w:rPr>
          <w:rFonts w:asciiTheme="minorHAnsi" w:hAnsiTheme="minorHAnsi" w:cstheme="minorHAnsi"/>
          <w:b/>
          <w:bCs/>
          <w:color w:val="FF0000"/>
          <w:sz w:val="24"/>
          <w:szCs w:val="32"/>
        </w:rPr>
        <w:t>, c</w:t>
      </w:r>
      <w:r w:rsidR="00F55232" w:rsidRPr="00614C62">
        <w:rPr>
          <w:rFonts w:asciiTheme="minorHAnsi" w:hAnsiTheme="minorHAnsi" w:cstheme="minorHAnsi"/>
          <w:b/>
          <w:bCs/>
          <w:color w:val="FF0000"/>
          <w:sz w:val="24"/>
          <w:szCs w:val="32"/>
        </w:rPr>
        <w:t>ontinue to Part B.</w:t>
      </w:r>
    </w:p>
    <w:p w14:paraId="76F7B4CE" w14:textId="77777777" w:rsidR="00F55232" w:rsidRDefault="00906AAA" w:rsidP="00F552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11707BB">
          <v:rect id="_x0000_i1026" style="width:0;height:1.5pt" o:hralign="center" o:hrstd="t" o:hr="t" fillcolor="#a0a0a0" stroked="f"/>
        </w:pict>
      </w:r>
    </w:p>
    <w:p w14:paraId="17E034A8" w14:textId="77777777" w:rsidR="00F55232" w:rsidRPr="00614C62" w:rsidRDefault="00F55232" w:rsidP="00F55232">
      <w:pPr>
        <w:pStyle w:val="ListParagraph"/>
        <w:rPr>
          <w:rFonts w:asciiTheme="minorHAnsi" w:hAnsiTheme="minorHAnsi" w:cstheme="minorHAnsi"/>
          <w:b/>
          <w:bCs/>
        </w:rPr>
      </w:pPr>
    </w:p>
    <w:p w14:paraId="0F50C137" w14:textId="77777777" w:rsidR="00F55232" w:rsidRPr="006C2A8F" w:rsidRDefault="00F55232" w:rsidP="00F5523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14C62">
        <w:rPr>
          <w:rFonts w:asciiTheme="minorHAnsi" w:hAnsiTheme="minorHAnsi" w:cstheme="minorHAnsi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411FF" wp14:editId="2AB32713">
                <wp:simplePos x="0" y="0"/>
                <wp:positionH relativeFrom="column">
                  <wp:posOffset>-22860</wp:posOffset>
                </wp:positionH>
                <wp:positionV relativeFrom="paragraph">
                  <wp:posOffset>326390</wp:posOffset>
                </wp:positionV>
                <wp:extent cx="5966460" cy="1404620"/>
                <wp:effectExtent l="0" t="0" r="1524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03F76" w14:textId="77777777" w:rsidR="00F55232" w:rsidRDefault="00F55232" w:rsidP="00F55232">
                            <w:r>
                              <w:t>NOTE:  Administrative Contact deletes all that do not apply to the policy/procedure in question before printing cover sheet and checks off each once they have been reviewed by the Stakeholder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841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25.7pt;width:46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" fillcolor="#f4b083 [1941]">
                <v:textbox style="mso-fit-shape-to-text:t">
                  <w:txbxContent>
                    <w:p w14:paraId="6B903F76" w14:textId="77777777" w:rsidR="00F55232" w:rsidRDefault="00F55232" w:rsidP="00F55232">
                      <w:r>
                        <w:t>NOTE:  Administrative Contact deletes all that do not apply to the policy/procedure in question before printing cover sheet and checks off each once they have been reviewed by the Stakeholder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4C62">
        <w:rPr>
          <w:rFonts w:asciiTheme="minorHAnsi" w:hAnsiTheme="minorHAnsi" w:cstheme="minorHAnsi"/>
          <w:b/>
          <w:bCs/>
          <w:sz w:val="28"/>
          <w:szCs w:val="36"/>
        </w:rPr>
        <w:t>CONSULTATION WITH STAKEHOLDERS</w:t>
      </w:r>
    </w:p>
    <w:tbl>
      <w:tblPr>
        <w:tblStyle w:val="TableGrid"/>
        <w:tblpPr w:leftFromText="180" w:rightFromText="180" w:vertAnchor="text" w:horzAnchor="margin" w:tblpY="10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19"/>
        <w:gridCol w:w="710"/>
        <w:gridCol w:w="3891"/>
        <w:gridCol w:w="710"/>
      </w:tblGrid>
      <w:tr w:rsidR="00F55232" w:rsidRPr="006C2A8F" w14:paraId="7C39D978" w14:textId="77777777" w:rsidTr="007D0678">
        <w:tc>
          <w:tcPr>
            <w:tcW w:w="44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110697" w14:textId="77777777" w:rsidR="00F55232" w:rsidRPr="00425735" w:rsidRDefault="00F55232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Name/Title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369DC2" w14:textId="77777777" w:rsidR="00F55232" w:rsidRPr="00425735" w:rsidRDefault="00F55232" w:rsidP="007D0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Check Box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A4ED938" w14:textId="77777777" w:rsidR="00F55232" w:rsidRPr="00425735" w:rsidRDefault="00F55232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Name/Title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DF00697" w14:textId="77777777" w:rsidR="00F55232" w:rsidRPr="00425735" w:rsidRDefault="00F55232" w:rsidP="007D0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Check Box</w:t>
            </w:r>
          </w:p>
        </w:tc>
      </w:tr>
      <w:tr w:rsidR="00F55232" w:rsidRPr="006C2A8F" w14:paraId="3E35FCE7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58D24B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Board of Governors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87145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6E3EBA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Institutional Research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2D695D88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F55232" w:rsidRPr="006C2A8F" w14:paraId="4B288A92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34033C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ACC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6CDC0E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42D4F5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Negahneewin Research Centre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2BF0ACF9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F55232" w:rsidRPr="006C2A8F" w14:paraId="6A3F7005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8F321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SUCCI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742F01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3BF022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NEW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52784016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F55232" w:rsidRPr="006C2A8F" w14:paraId="0AEF327A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B95C77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OASA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1D033E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123C57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Contract Training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02A18EC8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F55232" w:rsidRPr="006C2A8F" w14:paraId="5CEFF875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701F0F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Alumni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64376B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AEB835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Administration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1DDDB185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F55232" w:rsidRPr="006C2A8F" w14:paraId="4BE7A5A6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1B82BB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 xml:space="preserve">Registrar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734528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30E7E0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Faculty Union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273C35C6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F55232" w:rsidRPr="006C2A8F" w14:paraId="773E20BC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ABE67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Managers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F73AE0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9A8BD3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Support Union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1AF2FF70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F55232" w:rsidRPr="006C2A8F" w14:paraId="2D0333DE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7ABD37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Program Coordinators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B9B6A0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01B8D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OCASA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5C4DBAC6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F55232" w:rsidRPr="006C2A8F" w14:paraId="095FA44D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E9A1BD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Quality Assurance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EEC48D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7167C" w14:textId="77777777" w:rsidR="00F55232" w:rsidRPr="00614C62" w:rsidRDefault="00F55232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272674E8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F55232" w:rsidRPr="006C2A8F" w14:paraId="1EA76AF1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2EE468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FD39BA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9C8D82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3BED6E26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F55232" w:rsidRPr="006C2A8F" w14:paraId="13C3D60E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BE6FCD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D3D38D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67BE62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32FFA0AD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F55232" w:rsidRPr="006C2A8F" w14:paraId="3A13C0B7" w14:textId="77777777" w:rsidTr="007D0678">
        <w:tc>
          <w:tcPr>
            <w:tcW w:w="44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F79C52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4C955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CB006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0399B079" w14:textId="77777777" w:rsidR="00F55232" w:rsidRPr="006C2A8F" w:rsidRDefault="00F55232" w:rsidP="007D0678">
            <w:pPr>
              <w:rPr>
                <w:rFonts w:asciiTheme="minorHAnsi" w:hAnsiTheme="minorHAnsi" w:cstheme="minorHAnsi"/>
              </w:rPr>
            </w:pPr>
          </w:p>
        </w:tc>
      </w:tr>
    </w:tbl>
    <w:p w14:paraId="22D4ED25" w14:textId="77777777" w:rsidR="00F55232" w:rsidRDefault="00F55232" w:rsidP="00F55232">
      <w:pPr>
        <w:rPr>
          <w:rFonts w:asciiTheme="minorHAnsi" w:hAnsiTheme="minorHAnsi" w:cstheme="minorHAnsi"/>
        </w:rPr>
      </w:pPr>
    </w:p>
    <w:p w14:paraId="5D9A74EA" w14:textId="77777777" w:rsidR="00F55232" w:rsidRPr="004A395F" w:rsidRDefault="00F55232" w:rsidP="00F552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Notes/Comments:</w:t>
      </w:r>
    </w:p>
    <w:p w14:paraId="03A6468B" w14:textId="77777777" w:rsidR="00D1679C" w:rsidRDefault="00D1679C"/>
    <w:sectPr w:rsidR="00D1679C" w:rsidSect="004A395F">
      <w:footerReference w:type="default" r:id="rId10"/>
      <w:pgSz w:w="12240" w:h="15840"/>
      <w:pgMar w:top="810" w:right="1440" w:bottom="1620" w:left="1440" w:header="578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D1E20" w14:textId="77777777" w:rsidR="006E426D" w:rsidRDefault="006E426D">
      <w:r>
        <w:separator/>
      </w:r>
    </w:p>
  </w:endnote>
  <w:endnote w:type="continuationSeparator" w:id="0">
    <w:p w14:paraId="707B1A93" w14:textId="77777777" w:rsidR="006E426D" w:rsidRDefault="006E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C9A9" w14:textId="77777777" w:rsidR="0033554F" w:rsidRPr="00093E62" w:rsidRDefault="00906AAA" w:rsidP="00093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F58ED" w14:textId="77777777" w:rsidR="006E426D" w:rsidRDefault="006E426D">
      <w:r>
        <w:separator/>
      </w:r>
    </w:p>
  </w:footnote>
  <w:footnote w:type="continuationSeparator" w:id="0">
    <w:p w14:paraId="002252AD" w14:textId="77777777" w:rsidR="006E426D" w:rsidRDefault="006E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D6843"/>
    <w:multiLevelType w:val="hybridMultilevel"/>
    <w:tmpl w:val="74B83D84"/>
    <w:lvl w:ilvl="0" w:tplc="55C4AFA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32"/>
    <w:rsid w:val="00604012"/>
    <w:rsid w:val="00686258"/>
    <w:rsid w:val="006E426D"/>
    <w:rsid w:val="00906AAA"/>
    <w:rsid w:val="00A60600"/>
    <w:rsid w:val="00D1679C"/>
    <w:rsid w:val="00F5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54A6C0"/>
  <w15:chartTrackingRefBased/>
  <w15:docId w15:val="{D1535042-B835-4B7C-A57E-6DF91D2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32"/>
    <w:pPr>
      <w:spacing w:after="0" w:line="240" w:lineRule="auto"/>
    </w:pPr>
    <w:rPr>
      <w:rFonts w:ascii="Arial" w:eastAsia="Times New Roman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5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32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rsid w:val="00F55232"/>
    <w:pPr>
      <w:spacing w:after="0" w:line="240" w:lineRule="auto"/>
    </w:pPr>
    <w:rPr>
      <w:rFonts w:ascii="Times New Roman" w:eastAsia="Times New Roman" w:hAnsi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088DDB7E7034F8EA3DFC9DDFDC744" ma:contentTypeVersion="4" ma:contentTypeDescription="Create a new document." ma:contentTypeScope="" ma:versionID="ebdedce759a9d0174f259a8f5072cc39">
  <xsd:schema xmlns:xsd="http://www.w3.org/2001/XMLSchema" xmlns:xs="http://www.w3.org/2001/XMLSchema" xmlns:p="http://schemas.microsoft.com/office/2006/metadata/properties" xmlns:ns2="6a10912a-56c6-4868-aa5a-b59bc8889238" targetNamespace="http://schemas.microsoft.com/office/2006/metadata/properties" ma:root="true" ma:fieldsID="d2386d0670afdd3e2650e7d5b6d184a5" ns2:_="">
    <xsd:import namespace="6a10912a-56c6-4868-aa5a-b59bc8889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0912a-56c6-4868-aa5a-b59bc8889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8D212-3B27-4080-82B1-178289952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0912a-56c6-4868-aa5a-b59bc888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02055-FD2C-4CB7-9BD1-253B26EF1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E2504-1DEB-469E-9544-000D19CECB5E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a10912a-56c6-4868-aa5a-b59bc888923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lschmidt (Lisa Schmidt)</dc:creator>
  <cp:keywords/>
  <dc:description/>
  <cp:lastModifiedBy>lschmidt (Lisa Schmidt)</cp:lastModifiedBy>
  <cp:revision>2</cp:revision>
  <dcterms:created xsi:type="dcterms:W3CDTF">2021-10-06T14:53:00Z</dcterms:created>
  <dcterms:modified xsi:type="dcterms:W3CDTF">2021-10-06T14:53:00Z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0x010100CD0088DDB7E7034F8EA3DFC9DDFDC744</vt:lpwstr>
  </property>
</Properties>
</file>