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40" w:rsidRDefault="009F7A40"/>
    <w:p w:rsidR="004F17C9" w:rsidRDefault="00BF481D">
      <w:r>
        <w:rPr>
          <w:noProof/>
        </w:rPr>
        <w:drawing>
          <wp:inline distT="0" distB="0" distL="0" distR="0" wp14:anchorId="6B87C234" wp14:editId="52322938">
            <wp:extent cx="5943600" cy="1049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Surviv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C9" w:rsidRPr="00675780" w:rsidRDefault="000E5E0B" w:rsidP="004F17C9">
      <w:pPr>
        <w:jc w:val="center"/>
        <w:rPr>
          <w:b/>
          <w:color w:val="5F3946"/>
          <w:sz w:val="40"/>
          <w:szCs w:val="40"/>
        </w:rPr>
      </w:pPr>
      <w:r>
        <w:rPr>
          <w:b/>
          <w:color w:val="5F3946"/>
          <w:sz w:val="40"/>
          <w:szCs w:val="40"/>
        </w:rPr>
        <w:t>Creating a Blackboard Collaborate Session</w:t>
      </w:r>
    </w:p>
    <w:p w:rsidR="004F17C9" w:rsidRDefault="004F17C9" w:rsidP="004F17C9">
      <w:r>
        <w:t xml:space="preserve">Follow the steps below to </w:t>
      </w:r>
      <w:r w:rsidR="000E5E0B">
        <w:t>create and link students to a Blackboard Collaborate session</w:t>
      </w:r>
      <w:r>
        <w:t>.</w:t>
      </w:r>
    </w:p>
    <w:p w:rsidR="00065276" w:rsidRDefault="000E5E0B" w:rsidP="00675780">
      <w:pPr>
        <w:pStyle w:val="ListParagraph"/>
        <w:numPr>
          <w:ilvl w:val="0"/>
          <w:numId w:val="1"/>
        </w:numPr>
      </w:pPr>
      <w:r>
        <w:t>Login and access your Blackboard course.</w:t>
      </w:r>
    </w:p>
    <w:p w:rsidR="001F615E" w:rsidRDefault="001F615E" w:rsidP="0067578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415925</wp:posOffset>
            </wp:positionV>
            <wp:extent cx="1876425" cy="1771650"/>
            <wp:effectExtent l="0" t="0" r="9525" b="0"/>
            <wp:wrapTopAndBottom/>
            <wp:docPr id="1" name="Picture 1" descr="C:\Users\swoodbec\Desktop\Learning Tech Spec Resources\_Current Projects\Faculty Survival Guide\Images\Doc Images\Collabo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odbec\Desktop\Learning Tech Spec Resources\_Current Projects\Faculty Survival Guide\Images\Doc Images\Collabora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Under your </w:t>
      </w:r>
      <w:r>
        <w:rPr>
          <w:b/>
        </w:rPr>
        <w:t xml:space="preserve">Course Management </w:t>
      </w:r>
      <w:r>
        <w:t xml:space="preserve">toolbar, click on the </w:t>
      </w:r>
      <w:r>
        <w:rPr>
          <w:b/>
        </w:rPr>
        <w:t>Course Tools</w:t>
      </w:r>
      <w:r>
        <w:t xml:space="preserve"> area, and then click the </w:t>
      </w:r>
      <w:r>
        <w:rPr>
          <w:b/>
        </w:rPr>
        <w:t>Blackboard Collaborate</w:t>
      </w:r>
      <w:r>
        <w:t xml:space="preserve"> option.</w:t>
      </w:r>
      <w:r>
        <w:br/>
      </w:r>
    </w:p>
    <w:p w:rsidR="001F615E" w:rsidRDefault="001F615E" w:rsidP="00675780">
      <w:pPr>
        <w:pStyle w:val="ListParagraph"/>
        <w:numPr>
          <w:ilvl w:val="0"/>
          <w:numId w:val="1"/>
        </w:numPr>
      </w:pPr>
      <w:r>
        <w:t xml:space="preserve">Within this page, you can join your </w:t>
      </w:r>
      <w:r>
        <w:rPr>
          <w:b/>
        </w:rPr>
        <w:t>Course Room</w:t>
      </w:r>
      <w:r>
        <w:t xml:space="preserve"> or </w:t>
      </w:r>
      <w:r w:rsidRPr="001F615E">
        <w:t>you can</w:t>
      </w:r>
      <w:r>
        <w:rPr>
          <w:b/>
        </w:rPr>
        <w:t xml:space="preserve"> Schedule a Session. </w:t>
      </w:r>
      <w:r>
        <w:t xml:space="preserve">Depending on your needs, you can allow students to join your always-open Course Room, or schedule a specific time and date for your class to meet. </w:t>
      </w:r>
      <w:r w:rsidR="00CC4CB7">
        <w:t>This tutorial will focus on scheduling a session.</w:t>
      </w:r>
    </w:p>
    <w:p w:rsidR="00CC4CB7" w:rsidRDefault="00CC4CB7" w:rsidP="0067578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264160</wp:posOffset>
            </wp:positionV>
            <wp:extent cx="2667000" cy="1371600"/>
            <wp:effectExtent l="0" t="0" r="0" b="0"/>
            <wp:wrapTopAndBottom/>
            <wp:docPr id="5" name="Picture 5" descr="C:\Users\swoodbec\Desktop\Learning Tech Spec Resources\_Current Projects\Faculty Survival Guide\Images\Doc Images\ScheduleS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odbec\Desktop\Learning Tech Spec Resources\_Current Projects\Faculty Survival Guide\Images\Doc Images\ScheduleSessio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Click on the </w:t>
      </w:r>
      <w:r>
        <w:rPr>
          <w:b/>
        </w:rPr>
        <w:t xml:space="preserve">Schedule a Session </w:t>
      </w:r>
      <w:r>
        <w:t>button:</w:t>
      </w:r>
      <w:r>
        <w:br/>
      </w:r>
    </w:p>
    <w:p w:rsidR="009E7D59" w:rsidRDefault="00CC4CB7" w:rsidP="00675780">
      <w:pPr>
        <w:pStyle w:val="ListParagraph"/>
        <w:numPr>
          <w:ilvl w:val="0"/>
          <w:numId w:val="1"/>
        </w:numPr>
      </w:pPr>
      <w:r>
        <w:t xml:space="preserve">You will be presented with an options screen. Here you will input the session name, the start and end times, </w:t>
      </w:r>
      <w:r w:rsidR="009E7D59">
        <w:t>and many other options. Feel free to set these options as you choose.</w:t>
      </w:r>
    </w:p>
    <w:p w:rsidR="009E7D59" w:rsidRDefault="009E7D59" w:rsidP="00675780">
      <w:pPr>
        <w:pStyle w:val="ListParagraph"/>
        <w:numPr>
          <w:ilvl w:val="0"/>
          <w:numId w:val="1"/>
        </w:numPr>
      </w:pPr>
      <w:r>
        <w:t xml:space="preserve">Once you are happy with your session settings, click the </w:t>
      </w:r>
      <w:r>
        <w:rPr>
          <w:b/>
        </w:rPr>
        <w:t>Save</w:t>
      </w:r>
      <w:r>
        <w:t xml:space="preserve"> button.</w:t>
      </w:r>
    </w:p>
    <w:p w:rsidR="009E7D59" w:rsidRDefault="00A0429F" w:rsidP="00675780">
      <w:pPr>
        <w:pStyle w:val="ListParagraph"/>
        <w:numPr>
          <w:ilvl w:val="0"/>
          <w:numId w:val="1"/>
        </w:numPr>
      </w:pPr>
      <w:r>
        <w:lastRenderedPageBreak/>
        <w:t>You will be brought back to the Blackboard Collaborate tool. Here you will see your sessions listed under the scheduled sessions area:</w:t>
      </w:r>
      <w:r>
        <w:br/>
      </w:r>
      <w:r>
        <w:rPr>
          <w:noProof/>
        </w:rPr>
        <w:drawing>
          <wp:inline distT="0" distB="0" distL="0" distR="0">
            <wp:extent cx="5934075" cy="2743200"/>
            <wp:effectExtent l="0" t="0" r="9525" b="0"/>
            <wp:docPr id="7" name="Picture 7" descr="C:\Users\swoodbec\Desktop\Learning Tech Spec Resources\_Current Projects\Faculty Survival Guide\Images\Doc Images\Sess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woodbec\Desktop\Learning Tech Spec Resources\_Current Projects\Faculty Survival Guide\Images\Doc Images\Session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29F" w:rsidRDefault="00A0429F" w:rsidP="0067578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275590</wp:posOffset>
            </wp:positionV>
            <wp:extent cx="2505075" cy="581025"/>
            <wp:effectExtent l="0" t="0" r="9525" b="9525"/>
            <wp:wrapTopAndBottom/>
            <wp:docPr id="8" name="Picture 8" descr="C:\Users\swoodbec\Desktop\Learning Tech Spec Resources\_Current Projects\Faculty Survival Guide\Images\Doc Images\DropDow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woodbec\Desktop\Learning Tech Spec Resources\_Current Projects\Faculty Survival Guide\Images\Doc Images\DropDow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2381250" cy="1333500"/>
            <wp:effectExtent l="0" t="0" r="0" b="0"/>
            <wp:wrapSquare wrapText="bothSides"/>
            <wp:docPr id="9" name="Picture 9" descr="C:\Users\swoodbec\Desktop\Learning Tech Spec Resources\_Current Projects\Faculty Survival Guide\Images\Doc Images\DropDownMe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woodbec\Desktop\Learning Tech Spec Resources\_Current Projects\Faculty Survival Guide\Images\Doc Images\DropDownMen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Hovering over the session name will give you a contextual menu:</w:t>
      </w:r>
      <w:r>
        <w:br/>
      </w:r>
    </w:p>
    <w:p w:rsidR="00A0429F" w:rsidRDefault="00A0429F" w:rsidP="00675780">
      <w:pPr>
        <w:pStyle w:val="ListParagraph"/>
        <w:numPr>
          <w:ilvl w:val="0"/>
          <w:numId w:val="1"/>
        </w:numPr>
      </w:pPr>
      <w:r>
        <w:t xml:space="preserve">This contextual menu will give you the option to </w:t>
      </w:r>
      <w:r>
        <w:rPr>
          <w:b/>
        </w:rPr>
        <w:t>Add Link</w:t>
      </w:r>
      <w:r>
        <w:t>, which allows you to embed a link to the session for your students in a content area within your course.</w:t>
      </w:r>
    </w:p>
    <w:p w:rsidR="00856767" w:rsidRDefault="00856767" w:rsidP="0067578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375285</wp:posOffset>
            </wp:positionV>
            <wp:extent cx="4610100" cy="1524000"/>
            <wp:effectExtent l="0" t="0" r="0" b="0"/>
            <wp:wrapTopAndBottom/>
            <wp:docPr id="10" name="Picture 10" descr="C:\Users\swoodbec\Desktop\Learning Tech Spec Resources\_Current Projects\Faculty Survival Guide\Images\Doc Images\Deploying Sess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woodbec\Desktop\Learning Tech Spec Resources\_Current Projects\Faculty Survival Guide\Images\Doc Images\Deploying Sess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Clicking this will allow you to name the session within the content area, and select where you’d like it to appear in your course:</w:t>
      </w:r>
      <w:r>
        <w:br/>
      </w:r>
    </w:p>
    <w:p w:rsidR="00856767" w:rsidRDefault="00856767" w:rsidP="00675780">
      <w:pPr>
        <w:pStyle w:val="ListParagraph"/>
        <w:numPr>
          <w:ilvl w:val="0"/>
          <w:numId w:val="1"/>
        </w:numPr>
      </w:pPr>
      <w:r>
        <w:t xml:space="preserve">Once you are happy with these options, click </w:t>
      </w:r>
      <w:r>
        <w:rPr>
          <w:b/>
        </w:rPr>
        <w:t xml:space="preserve">Save. </w:t>
      </w:r>
      <w:r>
        <w:t>This will deploy the session link to the desired content area.</w:t>
      </w:r>
    </w:p>
    <w:p w:rsidR="00856767" w:rsidRDefault="00856767" w:rsidP="00856767">
      <w:pPr>
        <w:pStyle w:val="ListParagraph"/>
        <w:numPr>
          <w:ilvl w:val="0"/>
          <w:numId w:val="1"/>
        </w:numPr>
      </w:pPr>
      <w:r>
        <w:t>Visiting this content area will now show you a linkage to the session:</w:t>
      </w:r>
      <w:r>
        <w:br/>
      </w:r>
      <w:r>
        <w:rPr>
          <w:noProof/>
        </w:rPr>
        <w:drawing>
          <wp:inline distT="0" distB="0" distL="0" distR="0">
            <wp:extent cx="5934075" cy="638175"/>
            <wp:effectExtent l="0" t="0" r="9525" b="9525"/>
            <wp:docPr id="11" name="Picture 11" descr="C:\Users\swoodbec\Desktop\Learning Tech Spec Resources\_Current Projects\Faculty Survival Guide\Images\Doc Images\SessionI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woodbec\Desktop\Learning Tech Spec Resources\_Current Projects\Faculty Survival Guide\Images\Doc Images\SessionIte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C3" w:rsidRPr="004F17C9" w:rsidRDefault="005C5DC3" w:rsidP="00856767">
      <w:pPr>
        <w:pStyle w:val="ListParagraph"/>
        <w:numPr>
          <w:ilvl w:val="0"/>
          <w:numId w:val="1"/>
        </w:numPr>
      </w:pPr>
      <w:r>
        <w:lastRenderedPageBreak/>
        <w:t>Your students will now be able to click on the session and join you in Blackboard Collaborate.</w:t>
      </w:r>
      <w:bookmarkStart w:id="0" w:name="_GoBack"/>
      <w:bookmarkEnd w:id="0"/>
    </w:p>
    <w:sectPr w:rsidR="005C5DC3" w:rsidRPr="004F1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82"/>
    <w:multiLevelType w:val="hybridMultilevel"/>
    <w:tmpl w:val="70D8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C9"/>
    <w:rsid w:val="00065276"/>
    <w:rsid w:val="000E5E0B"/>
    <w:rsid w:val="0019044E"/>
    <w:rsid w:val="001F615E"/>
    <w:rsid w:val="004F17C9"/>
    <w:rsid w:val="005C5DC3"/>
    <w:rsid w:val="005F6FE9"/>
    <w:rsid w:val="00675780"/>
    <w:rsid w:val="006D7007"/>
    <w:rsid w:val="00856767"/>
    <w:rsid w:val="009E7D59"/>
    <w:rsid w:val="009F7A40"/>
    <w:rsid w:val="00A0429F"/>
    <w:rsid w:val="00BF481D"/>
    <w:rsid w:val="00CC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C0804-C87C-4262-812C-8CD1EC0D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swoodbec (Sam Woodbeck)</dc:creator>
  <cp:keywords/>
  <dc:description/>
  <cp:lastModifiedBy>swoodbec (Sam Woodbeck)</cp:lastModifiedBy>
  <cp:revision>4</cp:revision>
  <dcterms:created xsi:type="dcterms:W3CDTF">2016-12-13T16:29:00Z</dcterms:created>
  <dcterms:modified xsi:type="dcterms:W3CDTF">2016-12-13T19:33:00Z</dcterms:modified>
</cp:coreProperties>
</file>