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572" w:type="dxa"/>
        <w:tblLayout w:type="fixed"/>
        <w:tblLook w:val="0000" w:firstRow="0" w:lastRow="0" w:firstColumn="0" w:lastColumn="0" w:noHBand="0" w:noVBand="0"/>
      </w:tblPr>
      <w:tblGrid>
        <w:gridCol w:w="2652"/>
        <w:gridCol w:w="2653"/>
        <w:gridCol w:w="2653"/>
        <w:gridCol w:w="2653"/>
        <w:gridCol w:w="2653"/>
        <w:gridCol w:w="2653"/>
        <w:gridCol w:w="2653"/>
        <w:gridCol w:w="6501"/>
        <w:gridCol w:w="6501"/>
      </w:tblGrid>
      <w:tr w:rsidR="00394CD9" w14:paraId="4B9D47BE" w14:textId="77777777" w:rsidTr="00400004">
        <w:trPr>
          <w:gridAfter w:val="2"/>
          <w:wAfter w:w="13002" w:type="dxa"/>
          <w:cantSplit/>
        </w:trPr>
        <w:tc>
          <w:tcPr>
            <w:tcW w:w="2652" w:type="dxa"/>
          </w:tcPr>
          <w:p w14:paraId="179056B5" w14:textId="77777777" w:rsidR="00394CD9" w:rsidRDefault="00394CD9" w:rsidP="00A11193">
            <w:pPr>
              <w:pStyle w:val="Header"/>
              <w:tabs>
                <w:tab w:val="clear" w:pos="4320"/>
                <w:tab w:val="clear" w:pos="8640"/>
              </w:tabs>
              <w:spacing w:before="200" w:after="200"/>
              <w:jc w:val="center"/>
            </w:pPr>
          </w:p>
        </w:tc>
        <w:tc>
          <w:tcPr>
            <w:tcW w:w="5306" w:type="dxa"/>
            <w:gridSpan w:val="2"/>
          </w:tcPr>
          <w:p w14:paraId="175B1667" w14:textId="77777777" w:rsidR="00394CD9" w:rsidRDefault="00A11193">
            <w:pPr>
              <w:pStyle w:val="Heading1"/>
              <w:jc w:val="center"/>
              <w:rPr>
                <w:i/>
                <w:sz w:val="20"/>
              </w:rPr>
            </w:pPr>
            <w:r>
              <w:object w:dxaOrig="4470" w:dyaOrig="1350" w14:anchorId="00CA9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69.5pt" o:ole="">
                  <v:imagedata r:id="rId8" o:title=""/>
                </v:shape>
                <o:OLEObject Type="Embed" ProgID="PBrush" ShapeID="_x0000_i1025" DrawAspect="Content" ObjectID="_1695966574" r:id="rId9"/>
              </w:object>
            </w:r>
          </w:p>
        </w:tc>
        <w:tc>
          <w:tcPr>
            <w:tcW w:w="10612" w:type="dxa"/>
            <w:gridSpan w:val="4"/>
          </w:tcPr>
          <w:p w14:paraId="1C772D2F" w14:textId="3CCCDE84" w:rsidR="00C22B2A" w:rsidRDefault="00A11193" w:rsidP="00C22B2A">
            <w:pPr>
              <w:pStyle w:val="Heading1"/>
              <w:spacing w:after="100"/>
              <w:jc w:val="center"/>
              <w:rPr>
                <w:sz w:val="28"/>
              </w:rPr>
            </w:pPr>
            <w:r>
              <w:rPr>
                <w:sz w:val="28"/>
              </w:rPr>
              <w:t>Performance Management Process</w:t>
            </w:r>
            <w:r w:rsidR="00C22B2A">
              <w:rPr>
                <w:sz w:val="28"/>
              </w:rPr>
              <w:t xml:space="preserve"> – Managerial </w:t>
            </w:r>
          </w:p>
          <w:p w14:paraId="230D2DA8" w14:textId="77777777" w:rsidR="00394CD9" w:rsidRDefault="00A11193" w:rsidP="00C22B2A">
            <w:pPr>
              <w:pStyle w:val="Heading1"/>
              <w:spacing w:after="100"/>
              <w:jc w:val="center"/>
            </w:pPr>
            <w:r>
              <w:rPr>
                <w:i/>
                <w:sz w:val="20"/>
              </w:rPr>
              <w:t>(Confidential)</w:t>
            </w:r>
          </w:p>
        </w:tc>
      </w:tr>
      <w:tr w:rsidR="00394CD9" w14:paraId="16ADBC79" w14:textId="77777777" w:rsidTr="00400004">
        <w:trPr>
          <w:gridAfter w:val="2"/>
          <w:wAfter w:w="13002" w:type="dxa"/>
          <w:cantSplit/>
        </w:trPr>
        <w:tc>
          <w:tcPr>
            <w:tcW w:w="2652" w:type="dxa"/>
            <w:tcBorders>
              <w:top w:val="single" w:sz="4" w:space="0" w:color="auto"/>
              <w:left w:val="single" w:sz="4" w:space="0" w:color="auto"/>
              <w:right w:val="single" w:sz="4" w:space="0" w:color="auto"/>
            </w:tcBorders>
          </w:tcPr>
          <w:p w14:paraId="6BD62953" w14:textId="77777777" w:rsidR="00394CD9" w:rsidRDefault="00394CD9">
            <w:pPr>
              <w:rPr>
                <w:sz w:val="16"/>
              </w:rPr>
            </w:pPr>
            <w:r>
              <w:rPr>
                <w:sz w:val="16"/>
              </w:rPr>
              <w:t>Employee</w:t>
            </w:r>
          </w:p>
        </w:tc>
        <w:tc>
          <w:tcPr>
            <w:tcW w:w="2653" w:type="dxa"/>
            <w:tcBorders>
              <w:top w:val="single" w:sz="4" w:space="0" w:color="auto"/>
              <w:left w:val="nil"/>
              <w:right w:val="single" w:sz="4" w:space="0" w:color="auto"/>
            </w:tcBorders>
          </w:tcPr>
          <w:p w14:paraId="11FC452C" w14:textId="77777777" w:rsidR="00394CD9" w:rsidRDefault="00394CD9">
            <w:pPr>
              <w:rPr>
                <w:sz w:val="16"/>
              </w:rPr>
            </w:pPr>
            <w:r>
              <w:rPr>
                <w:sz w:val="16"/>
              </w:rPr>
              <w:t>Role</w:t>
            </w:r>
          </w:p>
        </w:tc>
        <w:tc>
          <w:tcPr>
            <w:tcW w:w="2653" w:type="dxa"/>
            <w:tcBorders>
              <w:top w:val="single" w:sz="4" w:space="0" w:color="auto"/>
              <w:left w:val="nil"/>
              <w:right w:val="single" w:sz="4" w:space="0" w:color="auto"/>
            </w:tcBorders>
          </w:tcPr>
          <w:p w14:paraId="15F671BE" w14:textId="77777777" w:rsidR="00394CD9" w:rsidRDefault="00363DA4">
            <w:pPr>
              <w:rPr>
                <w:sz w:val="16"/>
              </w:rPr>
            </w:pPr>
            <w:r>
              <w:rPr>
                <w:sz w:val="16"/>
              </w:rPr>
              <w:t>Department</w:t>
            </w:r>
            <w:r w:rsidR="00394CD9">
              <w:rPr>
                <w:sz w:val="16"/>
              </w:rPr>
              <w:t>/Location</w:t>
            </w:r>
          </w:p>
        </w:tc>
        <w:tc>
          <w:tcPr>
            <w:tcW w:w="10612" w:type="dxa"/>
            <w:gridSpan w:val="4"/>
            <w:tcBorders>
              <w:top w:val="single" w:sz="4" w:space="0" w:color="auto"/>
              <w:left w:val="nil"/>
              <w:right w:val="single" w:sz="4" w:space="0" w:color="auto"/>
            </w:tcBorders>
          </w:tcPr>
          <w:p w14:paraId="2A7647D0" w14:textId="77777777" w:rsidR="00394CD9" w:rsidRDefault="00394CD9">
            <w:pPr>
              <w:rPr>
                <w:i/>
                <w:sz w:val="16"/>
              </w:rPr>
            </w:pPr>
            <w:r>
              <w:rPr>
                <w:sz w:val="16"/>
              </w:rPr>
              <w:t xml:space="preserve">Period </w:t>
            </w:r>
            <w:r>
              <w:rPr>
                <w:i/>
                <w:sz w:val="16"/>
              </w:rPr>
              <w:t>(month/year)</w:t>
            </w:r>
          </w:p>
        </w:tc>
      </w:tr>
      <w:tr w:rsidR="00394CD9" w14:paraId="7579F6FA" w14:textId="77777777" w:rsidTr="00400004">
        <w:trPr>
          <w:gridAfter w:val="2"/>
          <w:wAfter w:w="13002" w:type="dxa"/>
          <w:cantSplit/>
          <w:trHeight w:val="360"/>
        </w:trPr>
        <w:tc>
          <w:tcPr>
            <w:tcW w:w="2652" w:type="dxa"/>
            <w:tcBorders>
              <w:left w:val="single" w:sz="4" w:space="0" w:color="auto"/>
              <w:bottom w:val="single" w:sz="4" w:space="0" w:color="auto"/>
              <w:right w:val="single" w:sz="4" w:space="0" w:color="auto"/>
            </w:tcBorders>
          </w:tcPr>
          <w:p w14:paraId="2224337E" w14:textId="77777777" w:rsidR="00394CD9" w:rsidRDefault="00394CD9">
            <w:pPr>
              <w:spacing w:before="100"/>
              <w:rPr>
                <w:rFonts w:ascii="Times New Roman" w:hAnsi="Times New Roman"/>
                <w:b/>
              </w:rPr>
            </w:pPr>
          </w:p>
        </w:tc>
        <w:tc>
          <w:tcPr>
            <w:tcW w:w="2653" w:type="dxa"/>
            <w:tcBorders>
              <w:left w:val="nil"/>
              <w:bottom w:val="single" w:sz="4" w:space="0" w:color="auto"/>
              <w:right w:val="single" w:sz="4" w:space="0" w:color="auto"/>
            </w:tcBorders>
          </w:tcPr>
          <w:p w14:paraId="61D831D4" w14:textId="77777777" w:rsidR="00394CD9" w:rsidRDefault="00394CD9" w:rsidP="00264C3B">
            <w:pPr>
              <w:spacing w:before="100"/>
              <w:rPr>
                <w:rFonts w:ascii="Times New Roman" w:hAnsi="Times New Roman"/>
                <w:b/>
              </w:rPr>
            </w:pPr>
          </w:p>
        </w:tc>
        <w:tc>
          <w:tcPr>
            <w:tcW w:w="2653" w:type="dxa"/>
            <w:tcBorders>
              <w:left w:val="nil"/>
              <w:bottom w:val="single" w:sz="4" w:space="0" w:color="auto"/>
              <w:right w:val="single" w:sz="4" w:space="0" w:color="auto"/>
            </w:tcBorders>
          </w:tcPr>
          <w:p w14:paraId="3DFC6FAD" w14:textId="77777777" w:rsidR="00394CD9" w:rsidRDefault="00394CD9">
            <w:pPr>
              <w:spacing w:before="100"/>
              <w:rPr>
                <w:rFonts w:ascii="Times New Roman" w:hAnsi="Times New Roman"/>
                <w:b/>
              </w:rPr>
            </w:pPr>
          </w:p>
        </w:tc>
        <w:tc>
          <w:tcPr>
            <w:tcW w:w="2653" w:type="dxa"/>
            <w:tcBorders>
              <w:left w:val="nil"/>
              <w:bottom w:val="single" w:sz="4" w:space="0" w:color="auto"/>
            </w:tcBorders>
          </w:tcPr>
          <w:p w14:paraId="18551BA3" w14:textId="77777777" w:rsidR="00394CD9" w:rsidRDefault="00394CD9">
            <w:pPr>
              <w:spacing w:before="100"/>
              <w:rPr>
                <w:sz w:val="18"/>
              </w:rPr>
            </w:pPr>
            <w:r>
              <w:rPr>
                <w:sz w:val="18"/>
              </w:rPr>
              <w:t xml:space="preserve">From: </w:t>
            </w:r>
          </w:p>
        </w:tc>
        <w:tc>
          <w:tcPr>
            <w:tcW w:w="2653" w:type="dxa"/>
            <w:tcBorders>
              <w:left w:val="nil"/>
              <w:bottom w:val="single" w:sz="4" w:space="0" w:color="auto"/>
            </w:tcBorders>
          </w:tcPr>
          <w:p w14:paraId="14120340" w14:textId="77777777" w:rsidR="00394CD9" w:rsidRDefault="00394CD9">
            <w:pPr>
              <w:spacing w:before="100"/>
              <w:rPr>
                <w:rFonts w:ascii="Times New Roman" w:hAnsi="Times New Roman"/>
                <w:b/>
              </w:rPr>
            </w:pPr>
          </w:p>
        </w:tc>
        <w:tc>
          <w:tcPr>
            <w:tcW w:w="2653" w:type="dxa"/>
            <w:tcBorders>
              <w:bottom w:val="single" w:sz="4" w:space="0" w:color="auto"/>
            </w:tcBorders>
          </w:tcPr>
          <w:p w14:paraId="12136939" w14:textId="77777777" w:rsidR="00394CD9" w:rsidRDefault="00394CD9">
            <w:pPr>
              <w:spacing w:before="100"/>
              <w:rPr>
                <w:sz w:val="18"/>
              </w:rPr>
            </w:pPr>
            <w:r>
              <w:rPr>
                <w:sz w:val="18"/>
              </w:rPr>
              <w:t xml:space="preserve">To: </w:t>
            </w:r>
          </w:p>
        </w:tc>
        <w:tc>
          <w:tcPr>
            <w:tcW w:w="2653" w:type="dxa"/>
            <w:tcBorders>
              <w:bottom w:val="single" w:sz="4" w:space="0" w:color="auto"/>
              <w:right w:val="single" w:sz="4" w:space="0" w:color="auto"/>
            </w:tcBorders>
          </w:tcPr>
          <w:p w14:paraId="0DB86150" w14:textId="77777777" w:rsidR="00394CD9" w:rsidRDefault="00394CD9" w:rsidP="00400004">
            <w:pPr>
              <w:spacing w:before="100"/>
              <w:rPr>
                <w:rFonts w:ascii="Times New Roman" w:hAnsi="Times New Roman"/>
                <w:b/>
              </w:rPr>
            </w:pPr>
          </w:p>
        </w:tc>
      </w:tr>
      <w:tr w:rsidR="00117F27" w14:paraId="1C0391D8" w14:textId="77777777" w:rsidTr="00400004">
        <w:trPr>
          <w:gridAfter w:val="2"/>
          <w:wAfter w:w="13002" w:type="dxa"/>
          <w:cantSplit/>
          <w:trHeight w:val="360"/>
        </w:trPr>
        <w:tc>
          <w:tcPr>
            <w:tcW w:w="18570" w:type="dxa"/>
            <w:gridSpan w:val="7"/>
            <w:tcBorders>
              <w:left w:val="single" w:sz="4" w:space="0" w:color="auto"/>
              <w:bottom w:val="single" w:sz="4" w:space="0" w:color="auto"/>
              <w:right w:val="single" w:sz="4" w:space="0" w:color="auto"/>
            </w:tcBorders>
          </w:tcPr>
          <w:p w14:paraId="6304C882" w14:textId="77777777" w:rsidR="00117F27" w:rsidRDefault="00117F27" w:rsidP="00117F27">
            <w:pPr>
              <w:rPr>
                <w:sz w:val="22"/>
              </w:rPr>
            </w:pPr>
            <w:r>
              <w:rPr>
                <w:sz w:val="22"/>
              </w:rPr>
              <w:t>The process is designed to support and reinforce the College's strategic plan.</w:t>
            </w:r>
          </w:p>
          <w:p w14:paraId="498D0E73" w14:textId="77777777" w:rsidR="00117F27" w:rsidRDefault="00117F27" w:rsidP="00117F27">
            <w:pPr>
              <w:rPr>
                <w:sz w:val="22"/>
              </w:rPr>
            </w:pPr>
          </w:p>
          <w:p w14:paraId="437028D8" w14:textId="77777777" w:rsidR="00117F27" w:rsidRDefault="00117F27" w:rsidP="00117F27">
            <w:pPr>
              <w:pStyle w:val="BodyText"/>
            </w:pPr>
            <w:r>
              <w:t>Features of the process include:</w:t>
            </w:r>
          </w:p>
          <w:p w14:paraId="40DBC2DB" w14:textId="77777777" w:rsidR="00117F27" w:rsidRDefault="00117F27" w:rsidP="00016CAF">
            <w:pPr>
              <w:numPr>
                <w:ilvl w:val="0"/>
                <w:numId w:val="2"/>
              </w:numPr>
              <w:tabs>
                <w:tab w:val="clear" w:pos="360"/>
                <w:tab w:val="num" w:pos="720"/>
              </w:tabs>
              <w:ind w:firstLine="0"/>
              <w:rPr>
                <w:sz w:val="22"/>
              </w:rPr>
            </w:pPr>
            <w:r>
              <w:rPr>
                <w:sz w:val="22"/>
              </w:rPr>
              <w:t xml:space="preserve">A link between individual performance planning and measures and the strategic plan of the </w:t>
            </w:r>
            <w:proofErr w:type="gramStart"/>
            <w:r>
              <w:rPr>
                <w:sz w:val="22"/>
              </w:rPr>
              <w:t>College;</w:t>
            </w:r>
            <w:proofErr w:type="gramEnd"/>
          </w:p>
          <w:p w14:paraId="49CF23F9" w14:textId="77777777" w:rsidR="00117F27" w:rsidRDefault="00117F27" w:rsidP="00016CAF">
            <w:pPr>
              <w:numPr>
                <w:ilvl w:val="0"/>
                <w:numId w:val="4"/>
              </w:numPr>
              <w:tabs>
                <w:tab w:val="clear" w:pos="360"/>
                <w:tab w:val="num" w:pos="720"/>
              </w:tabs>
              <w:ind w:firstLine="0"/>
              <w:rPr>
                <w:sz w:val="22"/>
              </w:rPr>
            </w:pPr>
            <w:r>
              <w:rPr>
                <w:sz w:val="22"/>
              </w:rPr>
              <w:t xml:space="preserve">A measurement of results </w:t>
            </w:r>
            <w:proofErr w:type="gramStart"/>
            <w:r>
              <w:rPr>
                <w:sz w:val="22"/>
              </w:rPr>
              <w:t>achieved</w:t>
            </w:r>
            <w:proofErr w:type="gramEnd"/>
            <w:r>
              <w:rPr>
                <w:sz w:val="22"/>
              </w:rPr>
              <w:t xml:space="preserve"> and competencies demonstrated and supported;</w:t>
            </w:r>
          </w:p>
          <w:p w14:paraId="2AA3EE2F" w14:textId="77777777" w:rsidR="00117F27" w:rsidRDefault="00117F27" w:rsidP="00016CAF">
            <w:pPr>
              <w:numPr>
                <w:ilvl w:val="0"/>
                <w:numId w:val="5"/>
              </w:numPr>
              <w:ind w:left="360" w:firstLine="0"/>
              <w:rPr>
                <w:sz w:val="22"/>
              </w:rPr>
            </w:pPr>
            <w:r>
              <w:rPr>
                <w:sz w:val="22"/>
              </w:rPr>
              <w:t>A measurement of both individual and College performance; and</w:t>
            </w:r>
          </w:p>
          <w:p w14:paraId="6DF55C09" w14:textId="77777777" w:rsidR="00117F27" w:rsidRPr="00E41D31" w:rsidRDefault="00117F27" w:rsidP="00016CAF">
            <w:pPr>
              <w:numPr>
                <w:ilvl w:val="0"/>
                <w:numId w:val="3"/>
              </w:numPr>
              <w:tabs>
                <w:tab w:val="clear" w:pos="360"/>
                <w:tab w:val="num" w:pos="720"/>
              </w:tabs>
              <w:ind w:left="709" w:hanging="349"/>
              <w:rPr>
                <w:sz w:val="22"/>
              </w:rPr>
            </w:pPr>
            <w:r>
              <w:rPr>
                <w:sz w:val="22"/>
              </w:rPr>
              <w:t>An objective, observable and measurable basis for assessing performance and relating it to compensation.</w:t>
            </w:r>
          </w:p>
          <w:p w14:paraId="78D8B2BD" w14:textId="77777777" w:rsidR="00117F27" w:rsidRDefault="00117F27" w:rsidP="00117F27">
            <w:pPr>
              <w:rPr>
                <w:sz w:val="22"/>
              </w:rPr>
            </w:pPr>
          </w:p>
          <w:p w14:paraId="2C4DE509" w14:textId="77777777" w:rsidR="0053303B" w:rsidRDefault="00117F27" w:rsidP="00117F27">
            <w:pPr>
              <w:rPr>
                <w:sz w:val="22"/>
              </w:rPr>
            </w:pPr>
            <w:r>
              <w:rPr>
                <w:sz w:val="22"/>
              </w:rPr>
              <w:t xml:space="preserve">This document should be referred to throughout the evaluation period.  </w:t>
            </w:r>
            <w:r w:rsidR="00C22B2A">
              <w:rPr>
                <w:sz w:val="22"/>
              </w:rPr>
              <w:t>Administrators and their leaders</w:t>
            </w:r>
            <w:r>
              <w:rPr>
                <w:sz w:val="22"/>
              </w:rPr>
              <w:t xml:space="preserve"> should use it to document performance</w:t>
            </w:r>
            <w:r w:rsidR="004369C1">
              <w:rPr>
                <w:sz w:val="22"/>
              </w:rPr>
              <w:t xml:space="preserve"> goals and progress</w:t>
            </w:r>
            <w:r>
              <w:rPr>
                <w:sz w:val="22"/>
              </w:rPr>
              <w:t xml:space="preserve"> throughout the year. </w:t>
            </w:r>
          </w:p>
          <w:p w14:paraId="43586528" w14:textId="77777777" w:rsidR="0053303B" w:rsidRDefault="0053303B" w:rsidP="00117F27">
            <w:pPr>
              <w:rPr>
                <w:sz w:val="22"/>
              </w:rPr>
            </w:pPr>
          </w:p>
          <w:p w14:paraId="312D9609" w14:textId="77777777" w:rsidR="00C22B2A" w:rsidRDefault="00C22B2A" w:rsidP="00117F27">
            <w:pPr>
              <w:rPr>
                <w:sz w:val="22"/>
              </w:rPr>
            </w:pPr>
            <w:r>
              <w:rPr>
                <w:sz w:val="22"/>
              </w:rPr>
              <w:t xml:space="preserve">A discussion with respect to specific performance goals as they relate to the College’s strategic plan is at the </w:t>
            </w:r>
            <w:proofErr w:type="spellStart"/>
            <w:r>
              <w:rPr>
                <w:sz w:val="22"/>
              </w:rPr>
              <w:t>centre</w:t>
            </w:r>
            <w:proofErr w:type="spellEnd"/>
            <w:r>
              <w:rPr>
                <w:sz w:val="22"/>
              </w:rPr>
              <w:t xml:space="preserve"> of the process.  Goals must be clearly articulated with metrics to assess </w:t>
            </w:r>
            <w:r w:rsidR="004369C1">
              <w:rPr>
                <w:sz w:val="22"/>
              </w:rPr>
              <w:t xml:space="preserve">the level of success.  </w:t>
            </w:r>
          </w:p>
          <w:p w14:paraId="3CE19D54" w14:textId="77777777" w:rsidR="00C22B2A" w:rsidRDefault="00C22B2A" w:rsidP="00117F27">
            <w:pPr>
              <w:rPr>
                <w:sz w:val="22"/>
              </w:rPr>
            </w:pPr>
          </w:p>
          <w:p w14:paraId="365D72FD" w14:textId="77777777" w:rsidR="0053303B" w:rsidRDefault="004369C1" w:rsidP="00117F27">
            <w:pPr>
              <w:rPr>
                <w:sz w:val="22"/>
              </w:rPr>
            </w:pPr>
            <w:r>
              <w:rPr>
                <w:sz w:val="22"/>
              </w:rPr>
              <w:t xml:space="preserve">Refer to the College Sector Leadership </w:t>
            </w:r>
            <w:proofErr w:type="spellStart"/>
            <w:r>
              <w:rPr>
                <w:sz w:val="22"/>
              </w:rPr>
              <w:t>Behav</w:t>
            </w:r>
            <w:r w:rsidR="00323343">
              <w:rPr>
                <w:sz w:val="22"/>
              </w:rPr>
              <w:t>i</w:t>
            </w:r>
            <w:r>
              <w:rPr>
                <w:sz w:val="22"/>
              </w:rPr>
              <w:t>our</w:t>
            </w:r>
            <w:proofErr w:type="spellEnd"/>
            <w:r>
              <w:rPr>
                <w:sz w:val="22"/>
              </w:rPr>
              <w:t xml:space="preserve"> Expectations</w:t>
            </w:r>
            <w:r w:rsidR="00323343">
              <w:rPr>
                <w:sz w:val="22"/>
              </w:rPr>
              <w:t xml:space="preserve"> at the end of the document</w:t>
            </w:r>
            <w:r>
              <w:rPr>
                <w:sz w:val="22"/>
              </w:rPr>
              <w:t xml:space="preserve"> t</w:t>
            </w:r>
            <w:r w:rsidR="001A5614">
              <w:rPr>
                <w:sz w:val="22"/>
              </w:rPr>
              <w:t xml:space="preserve">o develop your goals and indicate how you plan to achieve them based on the levels defined. </w:t>
            </w:r>
          </w:p>
          <w:p w14:paraId="3A1114B9" w14:textId="77777777" w:rsidR="00C22B2A" w:rsidRDefault="00C22B2A" w:rsidP="00117F27">
            <w:pPr>
              <w:rPr>
                <w:sz w:val="22"/>
              </w:rPr>
            </w:pPr>
          </w:p>
          <w:p w14:paraId="3C54DB9E" w14:textId="77777777" w:rsidR="00C22B2A" w:rsidRDefault="00C22B2A" w:rsidP="00781DEE">
            <w:pPr>
              <w:tabs>
                <w:tab w:val="left" w:pos="8130"/>
              </w:tabs>
              <w:rPr>
                <w:sz w:val="22"/>
              </w:rPr>
            </w:pPr>
            <w:r>
              <w:rPr>
                <w:sz w:val="22"/>
              </w:rPr>
              <w:t xml:space="preserve">Where </w:t>
            </w:r>
            <w:r w:rsidR="001A5614">
              <w:rPr>
                <w:sz w:val="22"/>
              </w:rPr>
              <w:t xml:space="preserve">a 360 assessment was implemented, employees are encouraged to include their reflections based on the feedback provided.  </w:t>
            </w:r>
          </w:p>
          <w:p w14:paraId="1E7A1125" w14:textId="77777777" w:rsidR="00C22B2A" w:rsidRDefault="00C22B2A" w:rsidP="00117F27">
            <w:pPr>
              <w:rPr>
                <w:sz w:val="22"/>
              </w:rPr>
            </w:pPr>
          </w:p>
          <w:p w14:paraId="4BF07CA0" w14:textId="77777777" w:rsidR="0053303B" w:rsidRDefault="0053303B" w:rsidP="00117F27">
            <w:pPr>
              <w:rPr>
                <w:sz w:val="22"/>
              </w:rPr>
            </w:pPr>
            <w:r>
              <w:rPr>
                <w:sz w:val="22"/>
              </w:rPr>
              <w:t xml:space="preserve">Upon completion of the cycle a discussion between the employee and the supervisor to finalize the process by assigning evaluation rankings and prepare for the next cycle. </w:t>
            </w:r>
          </w:p>
          <w:p w14:paraId="63E9EB34" w14:textId="77777777" w:rsidR="0053303B" w:rsidRDefault="0053303B" w:rsidP="00117F27">
            <w:pPr>
              <w:rPr>
                <w:sz w:val="22"/>
              </w:rPr>
            </w:pPr>
          </w:p>
          <w:p w14:paraId="1FF10501" w14:textId="77777777" w:rsidR="00117F27" w:rsidRDefault="0053303B" w:rsidP="00117F27">
            <w:pPr>
              <w:rPr>
                <w:sz w:val="22"/>
              </w:rPr>
            </w:pPr>
            <w:r>
              <w:rPr>
                <w:sz w:val="22"/>
              </w:rPr>
              <w:t>O</w:t>
            </w:r>
            <w:r w:rsidR="00117F27">
              <w:rPr>
                <w:sz w:val="22"/>
              </w:rPr>
              <w:t xml:space="preserve">nce finalized and signed off by both parties at the end of the fiscal year, the original will be filed in the employee’s file.  </w:t>
            </w:r>
          </w:p>
          <w:p w14:paraId="7C59CC67" w14:textId="77777777" w:rsidR="00117F27" w:rsidRDefault="00117F27">
            <w:pPr>
              <w:spacing w:before="100"/>
              <w:rPr>
                <w:rFonts w:ascii="Times New Roman" w:hAnsi="Times New Roman"/>
                <w:b/>
              </w:rPr>
            </w:pPr>
          </w:p>
        </w:tc>
      </w:tr>
      <w:tr w:rsidR="00394CD9" w14:paraId="7A2CA460" w14:textId="77777777" w:rsidTr="00400004">
        <w:trPr>
          <w:gridAfter w:val="2"/>
          <w:wAfter w:w="13002" w:type="dxa"/>
          <w:cantSplit/>
          <w:trHeight w:hRule="exact" w:val="240"/>
        </w:trPr>
        <w:tc>
          <w:tcPr>
            <w:tcW w:w="18570" w:type="dxa"/>
            <w:gridSpan w:val="7"/>
          </w:tcPr>
          <w:p w14:paraId="4FFEB9D9" w14:textId="77777777" w:rsidR="00394CD9" w:rsidRDefault="00394CD9">
            <w:pPr>
              <w:pStyle w:val="Heading2"/>
              <w:tabs>
                <w:tab w:val="left" w:pos="7200"/>
              </w:tabs>
            </w:pPr>
          </w:p>
        </w:tc>
      </w:tr>
      <w:tr w:rsidR="00394CD9" w14:paraId="4484B89D" w14:textId="77777777" w:rsidTr="00400004">
        <w:trPr>
          <w:gridAfter w:val="2"/>
          <w:wAfter w:w="13002" w:type="dxa"/>
          <w:cantSplit/>
        </w:trPr>
        <w:tc>
          <w:tcPr>
            <w:tcW w:w="18570" w:type="dxa"/>
            <w:gridSpan w:val="7"/>
          </w:tcPr>
          <w:p w14:paraId="1DAB0252" w14:textId="77777777" w:rsidR="00394CD9" w:rsidRDefault="00394CD9">
            <w:pPr>
              <w:pStyle w:val="Heading2"/>
              <w:tabs>
                <w:tab w:val="left" w:pos="7200"/>
              </w:tabs>
              <w:spacing w:before="0"/>
              <w:rPr>
                <w:sz w:val="18"/>
              </w:rPr>
            </w:pPr>
            <w:r>
              <w:t>Goals and Measures</w:t>
            </w:r>
          </w:p>
        </w:tc>
      </w:tr>
      <w:tr w:rsidR="00394CD9" w14:paraId="545B9394" w14:textId="77777777" w:rsidTr="00C21D73">
        <w:trPr>
          <w:gridAfter w:val="2"/>
          <w:wAfter w:w="13002" w:type="dxa"/>
          <w:cantSplit/>
        </w:trPr>
        <w:tc>
          <w:tcPr>
            <w:tcW w:w="7958" w:type="dxa"/>
            <w:gridSpan w:val="3"/>
            <w:tcBorders>
              <w:top w:val="single" w:sz="4" w:space="0" w:color="auto"/>
              <w:left w:val="single" w:sz="4" w:space="0" w:color="auto"/>
              <w:right w:val="single" w:sz="4" w:space="0" w:color="auto"/>
            </w:tcBorders>
            <w:shd w:val="clear" w:color="auto" w:fill="D0CECE" w:themeFill="background2" w:themeFillShade="E6"/>
          </w:tcPr>
          <w:p w14:paraId="32AB3B0C" w14:textId="77777777" w:rsidR="00394CD9" w:rsidRDefault="00394CD9">
            <w:pPr>
              <w:keepNext/>
              <w:keepLines/>
              <w:rPr>
                <w:sz w:val="16"/>
              </w:rPr>
            </w:pPr>
            <w:r>
              <w:rPr>
                <w:sz w:val="16"/>
              </w:rPr>
              <w:t>Goal</w:t>
            </w:r>
            <w:r w:rsidR="00980DDE">
              <w:rPr>
                <w:sz w:val="16"/>
              </w:rPr>
              <w:t xml:space="preserve"> </w:t>
            </w:r>
          </w:p>
        </w:tc>
        <w:tc>
          <w:tcPr>
            <w:tcW w:w="10612" w:type="dxa"/>
            <w:gridSpan w:val="4"/>
            <w:tcBorders>
              <w:top w:val="single" w:sz="4" w:space="0" w:color="auto"/>
              <w:left w:val="single" w:sz="4" w:space="0" w:color="auto"/>
              <w:right w:val="single" w:sz="4" w:space="0" w:color="auto"/>
            </w:tcBorders>
            <w:shd w:val="clear" w:color="auto" w:fill="D0CECE" w:themeFill="background2" w:themeFillShade="E6"/>
          </w:tcPr>
          <w:p w14:paraId="6E05174B" w14:textId="77777777" w:rsidR="00394CD9" w:rsidRDefault="00394CD9">
            <w:pPr>
              <w:keepNext/>
              <w:keepLines/>
              <w:tabs>
                <w:tab w:val="left" w:pos="1242"/>
                <w:tab w:val="left" w:pos="2772"/>
              </w:tabs>
              <w:rPr>
                <w:sz w:val="16"/>
              </w:rPr>
            </w:pPr>
            <w:r>
              <w:rPr>
                <w:sz w:val="16"/>
              </w:rPr>
              <w:t>Rating</w:t>
            </w:r>
          </w:p>
        </w:tc>
      </w:tr>
      <w:tr w:rsidR="00394CD9" w14:paraId="1C068473" w14:textId="77777777" w:rsidTr="00C21D73">
        <w:trPr>
          <w:gridAfter w:val="2"/>
          <w:wAfter w:w="13002" w:type="dxa"/>
          <w:cantSplit/>
          <w:trHeight w:val="360"/>
        </w:trPr>
        <w:tc>
          <w:tcPr>
            <w:tcW w:w="7958" w:type="dxa"/>
            <w:gridSpan w:val="3"/>
            <w:tcBorders>
              <w:left w:val="single" w:sz="4" w:space="0" w:color="auto"/>
              <w:right w:val="single" w:sz="4" w:space="0" w:color="auto"/>
            </w:tcBorders>
            <w:shd w:val="clear" w:color="auto" w:fill="D0CECE" w:themeFill="background2" w:themeFillShade="E6"/>
          </w:tcPr>
          <w:p w14:paraId="58396E01" w14:textId="77777777" w:rsidR="00394CD9" w:rsidRDefault="009C7B83">
            <w:pPr>
              <w:keepNext/>
              <w:keepLines/>
              <w:spacing w:before="100"/>
              <w:rPr>
                <w:rFonts w:ascii="Times New Roman" w:hAnsi="Times New Roman"/>
                <w:b/>
              </w:rPr>
            </w:pPr>
            <w:r>
              <w:rPr>
                <w:rFonts w:ascii="Times New Roman" w:hAnsi="Times New Roman"/>
                <w:b/>
              </w:rPr>
              <w:t>ACCESS AND SUCCESS</w:t>
            </w:r>
          </w:p>
        </w:tc>
        <w:tc>
          <w:tcPr>
            <w:tcW w:w="10612" w:type="dxa"/>
            <w:gridSpan w:val="4"/>
            <w:tcBorders>
              <w:left w:val="single" w:sz="4" w:space="0" w:color="auto"/>
              <w:right w:val="single" w:sz="4" w:space="0" w:color="auto"/>
            </w:tcBorders>
            <w:shd w:val="clear" w:color="auto" w:fill="D0CECE" w:themeFill="background2" w:themeFillShade="E6"/>
          </w:tcPr>
          <w:p w14:paraId="2E3E0304" w14:textId="77777777" w:rsidR="00394CD9" w:rsidRDefault="00394CD9" w:rsidP="00CA0F80">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bookmarkStart w:id="0" w:name="Check3"/>
            <w:r w:rsidR="00DF63D5">
              <w:fldChar w:fldCharType="begin">
                <w:ffData>
                  <w:name w:val="Check3"/>
                  <w:enabled/>
                  <w:calcOnExit w:val="0"/>
                  <w:checkBox>
                    <w:sizeAuto/>
                    <w:default w:val="0"/>
                  </w:checkBox>
                </w:ffData>
              </w:fldChar>
            </w:r>
            <w:r w:rsidR="00DF63D5">
              <w:instrText xml:space="preserve"> FORMCHECKBOX </w:instrText>
            </w:r>
            <w:r w:rsidR="006D4CD7">
              <w:fldChar w:fldCharType="separate"/>
            </w:r>
            <w:r w:rsidR="00DF63D5">
              <w:fldChar w:fldCharType="end"/>
            </w:r>
            <w:bookmarkEnd w:id="0"/>
            <w:r>
              <w:t xml:space="preserve"> Achieves</w:t>
            </w:r>
            <w:r>
              <w:tab/>
            </w:r>
            <w:r w:rsidR="00CA0F80">
              <w:fldChar w:fldCharType="begin">
                <w:ffData>
                  <w:name w:val="Check4"/>
                  <w:enabled/>
                  <w:calcOnExit w:val="0"/>
                  <w:checkBox>
                    <w:sizeAuto/>
                    <w:default w:val="0"/>
                  </w:checkBox>
                </w:ffData>
              </w:fldChar>
            </w:r>
            <w:bookmarkStart w:id="1" w:name="Check4"/>
            <w:r w:rsidR="00CA0F80">
              <w:instrText xml:space="preserve"> FORMCHECKBOX </w:instrText>
            </w:r>
            <w:r w:rsidR="006D4CD7">
              <w:fldChar w:fldCharType="separate"/>
            </w:r>
            <w:r w:rsidR="00CA0F80">
              <w:fldChar w:fldCharType="end"/>
            </w:r>
            <w:bookmarkEnd w:id="1"/>
            <w:r>
              <w:t xml:space="preserve"> Exceeds</w:t>
            </w:r>
          </w:p>
        </w:tc>
      </w:tr>
      <w:tr w:rsidR="00394CD9" w14:paraId="17CAADD0" w14:textId="77777777" w:rsidTr="00400004">
        <w:trPr>
          <w:gridAfter w:val="2"/>
          <w:wAfter w:w="13002" w:type="dxa"/>
          <w:cantSplit/>
        </w:trPr>
        <w:tc>
          <w:tcPr>
            <w:tcW w:w="5305" w:type="dxa"/>
            <w:gridSpan w:val="2"/>
            <w:tcBorders>
              <w:top w:val="single" w:sz="4" w:space="0" w:color="auto"/>
              <w:left w:val="single" w:sz="4" w:space="0" w:color="auto"/>
              <w:right w:val="single" w:sz="4" w:space="0" w:color="auto"/>
            </w:tcBorders>
            <w:shd w:val="clear" w:color="auto" w:fill="FFFFFF"/>
            <w:vAlign w:val="center"/>
          </w:tcPr>
          <w:p w14:paraId="4113FB01" w14:textId="77777777" w:rsidR="00394CD9" w:rsidRDefault="00394CD9">
            <w:pPr>
              <w:keepNext/>
              <w:keepLines/>
              <w:spacing w:before="20" w:after="20"/>
              <w:jc w:val="center"/>
              <w:rPr>
                <w:b/>
                <w:sz w:val="18"/>
              </w:rPr>
            </w:pPr>
            <w:r>
              <w:rPr>
                <w:b/>
                <w:sz w:val="18"/>
              </w:rPr>
              <w:t>EXPECTATIONS</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6913D4A" w14:textId="77777777" w:rsidR="00394CD9" w:rsidRDefault="00394CD9">
            <w:pPr>
              <w:keepNext/>
              <w:keepLines/>
              <w:spacing w:before="20" w:after="20"/>
              <w:jc w:val="center"/>
              <w:rPr>
                <w:b/>
                <w:sz w:val="18"/>
              </w:rPr>
            </w:pPr>
            <w:r>
              <w:rPr>
                <w:b/>
                <w:sz w:val="18"/>
              </w:rPr>
              <w:t>BELOW</w:t>
            </w:r>
          </w:p>
        </w:tc>
        <w:tc>
          <w:tcPr>
            <w:tcW w:w="5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E9173F" w14:textId="77777777" w:rsidR="00394CD9" w:rsidRDefault="00394CD9">
            <w:pPr>
              <w:keepNext/>
              <w:keepLines/>
              <w:spacing w:before="20" w:after="20"/>
              <w:jc w:val="center"/>
              <w:rPr>
                <w:b/>
                <w:sz w:val="18"/>
              </w:rPr>
            </w:pPr>
            <w:r>
              <w:rPr>
                <w:b/>
                <w:sz w:val="18"/>
              </w:rPr>
              <w:t>ACHIEVES</w:t>
            </w:r>
          </w:p>
        </w:tc>
        <w:tc>
          <w:tcPr>
            <w:tcW w:w="53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2DC426" w14:textId="77777777" w:rsidR="00394CD9" w:rsidRDefault="00394CD9">
            <w:pPr>
              <w:keepNext/>
              <w:keepLines/>
              <w:spacing w:before="20" w:after="20"/>
              <w:jc w:val="center"/>
              <w:rPr>
                <w:b/>
                <w:sz w:val="18"/>
              </w:rPr>
            </w:pPr>
            <w:r>
              <w:rPr>
                <w:b/>
                <w:sz w:val="18"/>
              </w:rPr>
              <w:t>EXCEEDS</w:t>
            </w:r>
          </w:p>
        </w:tc>
      </w:tr>
      <w:tr w:rsidR="00AF5801" w14:paraId="20E05907" w14:textId="77777777" w:rsidTr="00400004">
        <w:trPr>
          <w:gridAfter w:val="2"/>
          <w:wAfter w:w="13002" w:type="dxa"/>
          <w:cantSplit/>
          <w:trHeight w:val="480"/>
        </w:trPr>
        <w:tc>
          <w:tcPr>
            <w:tcW w:w="5305" w:type="dxa"/>
            <w:gridSpan w:val="2"/>
            <w:tcBorders>
              <w:top w:val="single" w:sz="4" w:space="0" w:color="auto"/>
              <w:left w:val="single" w:sz="4" w:space="0" w:color="auto"/>
              <w:bottom w:val="single" w:sz="4" w:space="0" w:color="auto"/>
              <w:right w:val="single" w:sz="4" w:space="0" w:color="auto"/>
            </w:tcBorders>
          </w:tcPr>
          <w:p w14:paraId="557ACD64" w14:textId="77777777" w:rsidR="00AF5801" w:rsidRPr="004D4FD6" w:rsidRDefault="00AF5801" w:rsidP="00400004">
            <w:pPr>
              <w:keepNext/>
              <w:keepLines/>
              <w:rPr>
                <w:rFonts w:ascii="Times New Roman" w:hAnsi="Times New Roman"/>
                <w:b/>
              </w:rPr>
            </w:pPr>
          </w:p>
        </w:tc>
        <w:tc>
          <w:tcPr>
            <w:tcW w:w="2653" w:type="dxa"/>
            <w:tcBorders>
              <w:top w:val="single" w:sz="4" w:space="0" w:color="auto"/>
              <w:left w:val="single" w:sz="4" w:space="0" w:color="auto"/>
              <w:bottom w:val="single" w:sz="4" w:space="0" w:color="auto"/>
              <w:right w:val="single" w:sz="4" w:space="0" w:color="auto"/>
            </w:tcBorders>
          </w:tcPr>
          <w:p w14:paraId="63266472" w14:textId="77777777" w:rsidR="00AF5801" w:rsidRDefault="00AF5801" w:rsidP="00400004">
            <w:pPr>
              <w:keepNext/>
              <w:keepLines/>
              <w:jc w:val="center"/>
              <w:rPr>
                <w:rFonts w:ascii="Times New Roman" w:hAnsi="Times New Roman"/>
              </w:rPr>
            </w:pPr>
          </w:p>
        </w:tc>
        <w:tc>
          <w:tcPr>
            <w:tcW w:w="5306" w:type="dxa"/>
            <w:gridSpan w:val="2"/>
            <w:tcBorders>
              <w:top w:val="single" w:sz="4" w:space="0" w:color="auto"/>
              <w:left w:val="single" w:sz="4" w:space="0" w:color="auto"/>
              <w:bottom w:val="single" w:sz="4" w:space="0" w:color="auto"/>
              <w:right w:val="single" w:sz="4" w:space="0" w:color="auto"/>
            </w:tcBorders>
          </w:tcPr>
          <w:p w14:paraId="52E85190" w14:textId="77777777" w:rsidR="00AF5801" w:rsidRDefault="00AF5801" w:rsidP="00AF5801">
            <w:pPr>
              <w:keepNext/>
              <w:keepLines/>
              <w:jc w:val="center"/>
              <w:rPr>
                <w:rFonts w:ascii="Times New Roman" w:hAnsi="Times New Roman"/>
              </w:rPr>
            </w:pPr>
          </w:p>
        </w:tc>
        <w:tc>
          <w:tcPr>
            <w:tcW w:w="5306" w:type="dxa"/>
            <w:gridSpan w:val="2"/>
            <w:tcBorders>
              <w:top w:val="single" w:sz="4" w:space="0" w:color="auto"/>
              <w:left w:val="single" w:sz="4" w:space="0" w:color="auto"/>
              <w:bottom w:val="single" w:sz="4" w:space="0" w:color="auto"/>
              <w:right w:val="single" w:sz="4" w:space="0" w:color="auto"/>
            </w:tcBorders>
            <w:shd w:val="clear" w:color="auto" w:fill="auto"/>
          </w:tcPr>
          <w:p w14:paraId="358DED96" w14:textId="77777777" w:rsidR="00AF5801" w:rsidRPr="004D4FD6" w:rsidRDefault="00AF5801" w:rsidP="00AF5801">
            <w:pPr>
              <w:keepNext/>
              <w:keepLines/>
              <w:jc w:val="center"/>
              <w:rPr>
                <w:rFonts w:ascii="Times New Roman" w:hAnsi="Times New Roman"/>
              </w:rPr>
            </w:pPr>
          </w:p>
        </w:tc>
      </w:tr>
      <w:tr w:rsidR="00AF5801" w14:paraId="5DF0C50D" w14:textId="77777777" w:rsidTr="00400004">
        <w:trPr>
          <w:gridAfter w:val="2"/>
          <w:wAfter w:w="13002" w:type="dxa"/>
          <w:cantSplit/>
          <w:trHeight w:val="480"/>
        </w:trPr>
        <w:tc>
          <w:tcPr>
            <w:tcW w:w="5305" w:type="dxa"/>
            <w:gridSpan w:val="2"/>
            <w:tcBorders>
              <w:top w:val="single" w:sz="4" w:space="0" w:color="auto"/>
              <w:left w:val="single" w:sz="4" w:space="0" w:color="auto"/>
              <w:right w:val="single" w:sz="4" w:space="0" w:color="auto"/>
            </w:tcBorders>
          </w:tcPr>
          <w:p w14:paraId="59C42A99" w14:textId="77777777" w:rsidR="00AF5801" w:rsidRPr="004D4FD6" w:rsidRDefault="00AF5801" w:rsidP="00400004">
            <w:pPr>
              <w:keepNext/>
              <w:keepLines/>
              <w:rPr>
                <w:rFonts w:ascii="Times New Roman" w:hAnsi="Times New Roman"/>
                <w:b/>
              </w:rPr>
            </w:pPr>
          </w:p>
        </w:tc>
        <w:tc>
          <w:tcPr>
            <w:tcW w:w="2653" w:type="dxa"/>
            <w:tcBorders>
              <w:top w:val="single" w:sz="4" w:space="0" w:color="auto"/>
              <w:left w:val="single" w:sz="4" w:space="0" w:color="auto"/>
              <w:bottom w:val="nil"/>
              <w:right w:val="single" w:sz="4" w:space="0" w:color="auto"/>
            </w:tcBorders>
          </w:tcPr>
          <w:p w14:paraId="55A30D3E" w14:textId="77777777" w:rsidR="00AF5801" w:rsidRDefault="00AF5801" w:rsidP="00AF5801">
            <w:pPr>
              <w:keepNext/>
              <w:keepLines/>
              <w:jc w:val="center"/>
              <w:rPr>
                <w:rFonts w:ascii="Times New Roman" w:hAnsi="Times New Roman"/>
              </w:rPr>
            </w:pPr>
          </w:p>
        </w:tc>
        <w:tc>
          <w:tcPr>
            <w:tcW w:w="5306" w:type="dxa"/>
            <w:gridSpan w:val="2"/>
            <w:tcBorders>
              <w:top w:val="single" w:sz="4" w:space="0" w:color="auto"/>
              <w:left w:val="single" w:sz="4" w:space="0" w:color="auto"/>
              <w:bottom w:val="nil"/>
              <w:right w:val="single" w:sz="4" w:space="0" w:color="auto"/>
            </w:tcBorders>
          </w:tcPr>
          <w:p w14:paraId="6B3FDF4F" w14:textId="77777777" w:rsidR="00AF5801" w:rsidRDefault="00AF5801" w:rsidP="00AF5801">
            <w:pPr>
              <w:keepNext/>
              <w:keepLines/>
              <w:jc w:val="center"/>
              <w:rPr>
                <w:rFonts w:ascii="Times New Roman" w:hAnsi="Times New Roman"/>
              </w:rPr>
            </w:pPr>
          </w:p>
        </w:tc>
        <w:tc>
          <w:tcPr>
            <w:tcW w:w="5306" w:type="dxa"/>
            <w:gridSpan w:val="2"/>
            <w:tcBorders>
              <w:top w:val="single" w:sz="4" w:space="0" w:color="auto"/>
              <w:left w:val="single" w:sz="4" w:space="0" w:color="auto"/>
              <w:right w:val="single" w:sz="4" w:space="0" w:color="auto"/>
            </w:tcBorders>
            <w:shd w:val="clear" w:color="auto" w:fill="auto"/>
          </w:tcPr>
          <w:p w14:paraId="0C66C719" w14:textId="77777777" w:rsidR="00AF5801" w:rsidRPr="004D4FD6" w:rsidRDefault="00AF5801" w:rsidP="00AF5801">
            <w:pPr>
              <w:keepNext/>
              <w:keepLines/>
              <w:jc w:val="center"/>
              <w:rPr>
                <w:rFonts w:ascii="Times New Roman" w:hAnsi="Times New Roman"/>
              </w:rPr>
            </w:pPr>
          </w:p>
        </w:tc>
      </w:tr>
      <w:tr w:rsidR="00400004" w14:paraId="7CDB02EC" w14:textId="77777777" w:rsidTr="00400004">
        <w:trPr>
          <w:gridAfter w:val="2"/>
          <w:wAfter w:w="13002" w:type="dxa"/>
          <w:cantSplit/>
          <w:trHeight w:val="480"/>
        </w:trPr>
        <w:tc>
          <w:tcPr>
            <w:tcW w:w="5305" w:type="dxa"/>
            <w:gridSpan w:val="2"/>
            <w:tcBorders>
              <w:top w:val="single" w:sz="4" w:space="0" w:color="auto"/>
              <w:left w:val="single" w:sz="4" w:space="0" w:color="auto"/>
              <w:bottom w:val="single" w:sz="4" w:space="0" w:color="auto"/>
              <w:right w:val="single" w:sz="4" w:space="0" w:color="auto"/>
            </w:tcBorders>
          </w:tcPr>
          <w:p w14:paraId="78C45BAF" w14:textId="77777777" w:rsidR="00400004" w:rsidRPr="004D4FD6" w:rsidRDefault="00400004" w:rsidP="00400004">
            <w:pPr>
              <w:keepNext/>
              <w:keepLines/>
              <w:rPr>
                <w:rFonts w:ascii="Times New Roman" w:hAnsi="Times New Roman"/>
                <w:b/>
              </w:rPr>
            </w:pPr>
          </w:p>
        </w:tc>
        <w:tc>
          <w:tcPr>
            <w:tcW w:w="2653" w:type="dxa"/>
            <w:tcBorders>
              <w:top w:val="single" w:sz="4" w:space="0" w:color="auto"/>
              <w:left w:val="single" w:sz="4" w:space="0" w:color="auto"/>
              <w:bottom w:val="nil"/>
              <w:right w:val="single" w:sz="4" w:space="0" w:color="auto"/>
            </w:tcBorders>
          </w:tcPr>
          <w:p w14:paraId="1FFE5238" w14:textId="77777777" w:rsidR="00400004" w:rsidRDefault="00400004" w:rsidP="00400004">
            <w:pPr>
              <w:keepNext/>
              <w:keepLines/>
              <w:jc w:val="center"/>
              <w:rPr>
                <w:rFonts w:ascii="Times New Roman" w:hAnsi="Times New Roman"/>
              </w:rPr>
            </w:pPr>
          </w:p>
        </w:tc>
        <w:tc>
          <w:tcPr>
            <w:tcW w:w="5306" w:type="dxa"/>
            <w:gridSpan w:val="2"/>
            <w:tcBorders>
              <w:top w:val="single" w:sz="4" w:space="0" w:color="auto"/>
              <w:left w:val="single" w:sz="4" w:space="0" w:color="auto"/>
              <w:bottom w:val="nil"/>
              <w:right w:val="single" w:sz="4" w:space="0" w:color="auto"/>
            </w:tcBorders>
          </w:tcPr>
          <w:p w14:paraId="7AA4FBBE" w14:textId="77777777" w:rsidR="00400004" w:rsidRDefault="00400004" w:rsidP="007F7729">
            <w:pPr>
              <w:keepNext/>
              <w:keepLines/>
              <w:jc w:val="center"/>
              <w:rPr>
                <w:rFonts w:ascii="Times New Roman" w:hAnsi="Times New Roman"/>
              </w:rPr>
            </w:pPr>
          </w:p>
        </w:tc>
        <w:tc>
          <w:tcPr>
            <w:tcW w:w="5306" w:type="dxa"/>
            <w:gridSpan w:val="2"/>
            <w:tcBorders>
              <w:top w:val="single" w:sz="4" w:space="0" w:color="auto"/>
              <w:left w:val="single" w:sz="4" w:space="0" w:color="auto"/>
              <w:bottom w:val="single" w:sz="4" w:space="0" w:color="auto"/>
              <w:right w:val="single" w:sz="4" w:space="0" w:color="auto"/>
            </w:tcBorders>
            <w:shd w:val="clear" w:color="auto" w:fill="auto"/>
          </w:tcPr>
          <w:p w14:paraId="265A9A37" w14:textId="77777777" w:rsidR="00400004" w:rsidRPr="004D4FD6" w:rsidRDefault="00400004" w:rsidP="00400004">
            <w:pPr>
              <w:keepNext/>
              <w:keepLines/>
              <w:jc w:val="center"/>
              <w:rPr>
                <w:rFonts w:ascii="Times New Roman" w:hAnsi="Times New Roman"/>
              </w:rPr>
            </w:pPr>
          </w:p>
        </w:tc>
      </w:tr>
      <w:tr w:rsidR="00400004" w14:paraId="3E354353" w14:textId="77777777" w:rsidTr="00323343">
        <w:trPr>
          <w:gridAfter w:val="2"/>
          <w:wAfter w:w="13002" w:type="dxa"/>
          <w:cantSplit/>
          <w:trHeight w:val="480"/>
        </w:trPr>
        <w:tc>
          <w:tcPr>
            <w:tcW w:w="5305" w:type="dxa"/>
            <w:gridSpan w:val="2"/>
            <w:tcBorders>
              <w:top w:val="single" w:sz="4" w:space="0" w:color="auto"/>
              <w:left w:val="single" w:sz="4" w:space="0" w:color="auto"/>
              <w:bottom w:val="single" w:sz="4" w:space="0" w:color="auto"/>
              <w:right w:val="single" w:sz="4" w:space="0" w:color="auto"/>
            </w:tcBorders>
          </w:tcPr>
          <w:p w14:paraId="790C1ADB" w14:textId="77777777" w:rsidR="00400004" w:rsidRDefault="00400004" w:rsidP="00400004">
            <w:pPr>
              <w:keepNext/>
              <w:keepLines/>
              <w:rPr>
                <w:rFonts w:ascii="Times New Roman" w:hAnsi="Times New Roman"/>
                <w:b/>
              </w:rPr>
            </w:pPr>
          </w:p>
        </w:tc>
        <w:tc>
          <w:tcPr>
            <w:tcW w:w="2653" w:type="dxa"/>
            <w:tcBorders>
              <w:top w:val="single" w:sz="4" w:space="0" w:color="auto"/>
              <w:left w:val="single" w:sz="4" w:space="0" w:color="auto"/>
              <w:bottom w:val="single" w:sz="4" w:space="0" w:color="auto"/>
              <w:right w:val="single" w:sz="4" w:space="0" w:color="auto"/>
            </w:tcBorders>
          </w:tcPr>
          <w:p w14:paraId="606F3EF7" w14:textId="77777777" w:rsidR="00400004" w:rsidRDefault="00400004" w:rsidP="00400004">
            <w:pPr>
              <w:keepNext/>
              <w:keepLines/>
              <w:jc w:val="center"/>
              <w:rPr>
                <w:rFonts w:ascii="Times New Roman" w:hAnsi="Times New Roman"/>
              </w:rPr>
            </w:pPr>
          </w:p>
        </w:tc>
        <w:tc>
          <w:tcPr>
            <w:tcW w:w="5306" w:type="dxa"/>
            <w:gridSpan w:val="2"/>
            <w:tcBorders>
              <w:top w:val="single" w:sz="4" w:space="0" w:color="auto"/>
              <w:left w:val="single" w:sz="4" w:space="0" w:color="auto"/>
              <w:bottom w:val="single" w:sz="4" w:space="0" w:color="auto"/>
              <w:right w:val="single" w:sz="4" w:space="0" w:color="auto"/>
            </w:tcBorders>
          </w:tcPr>
          <w:p w14:paraId="26CF69DE" w14:textId="77777777" w:rsidR="00400004" w:rsidRDefault="00400004" w:rsidP="00400004">
            <w:pPr>
              <w:keepNext/>
              <w:keepLines/>
              <w:jc w:val="center"/>
              <w:rPr>
                <w:rFonts w:ascii="Times New Roman" w:hAnsi="Times New Roman"/>
              </w:rPr>
            </w:pPr>
          </w:p>
        </w:tc>
        <w:tc>
          <w:tcPr>
            <w:tcW w:w="5306" w:type="dxa"/>
            <w:gridSpan w:val="2"/>
            <w:tcBorders>
              <w:top w:val="single" w:sz="4" w:space="0" w:color="auto"/>
              <w:left w:val="single" w:sz="4" w:space="0" w:color="auto"/>
              <w:bottom w:val="single" w:sz="4" w:space="0" w:color="auto"/>
              <w:right w:val="single" w:sz="4" w:space="0" w:color="auto"/>
            </w:tcBorders>
            <w:shd w:val="clear" w:color="auto" w:fill="auto"/>
          </w:tcPr>
          <w:p w14:paraId="7E1D1ED8" w14:textId="77777777" w:rsidR="00400004" w:rsidRPr="004D4FD6" w:rsidRDefault="00400004" w:rsidP="00400004">
            <w:pPr>
              <w:keepNext/>
              <w:keepLines/>
              <w:jc w:val="center"/>
              <w:rPr>
                <w:rFonts w:ascii="Times New Roman" w:hAnsi="Times New Roman"/>
              </w:rPr>
            </w:pPr>
          </w:p>
        </w:tc>
      </w:tr>
      <w:tr w:rsidR="003D6500" w14:paraId="5B72FB4A" w14:textId="77777777" w:rsidTr="00400004">
        <w:trPr>
          <w:gridAfter w:val="2"/>
          <w:wAfter w:w="13002" w:type="dxa"/>
          <w:cantSplit/>
          <w:trHeight w:val="480"/>
        </w:trPr>
        <w:tc>
          <w:tcPr>
            <w:tcW w:w="5305" w:type="dxa"/>
            <w:gridSpan w:val="2"/>
            <w:tcBorders>
              <w:top w:val="single" w:sz="4" w:space="0" w:color="auto"/>
              <w:left w:val="single" w:sz="4" w:space="0" w:color="auto"/>
              <w:bottom w:val="single" w:sz="4" w:space="0" w:color="auto"/>
              <w:right w:val="single" w:sz="4" w:space="0" w:color="auto"/>
            </w:tcBorders>
          </w:tcPr>
          <w:p w14:paraId="1C648E90" w14:textId="77777777" w:rsidR="003D6500" w:rsidRDefault="003D6500" w:rsidP="003D6500">
            <w:pPr>
              <w:keepNext/>
              <w:keepLines/>
              <w:rPr>
                <w:rFonts w:ascii="Times New Roman" w:hAnsi="Times New Roman"/>
                <w:b/>
              </w:rPr>
            </w:pPr>
          </w:p>
        </w:tc>
        <w:tc>
          <w:tcPr>
            <w:tcW w:w="2653" w:type="dxa"/>
            <w:tcBorders>
              <w:top w:val="single" w:sz="4" w:space="0" w:color="auto"/>
              <w:left w:val="single" w:sz="4" w:space="0" w:color="auto"/>
              <w:bottom w:val="single" w:sz="4" w:space="0" w:color="auto"/>
              <w:right w:val="single" w:sz="4" w:space="0" w:color="auto"/>
            </w:tcBorders>
          </w:tcPr>
          <w:p w14:paraId="58BDE1C2" w14:textId="77777777" w:rsidR="003D6500" w:rsidRDefault="003D6500" w:rsidP="003D6500">
            <w:pPr>
              <w:keepNext/>
              <w:keepLines/>
              <w:jc w:val="center"/>
              <w:rPr>
                <w:rFonts w:ascii="Times New Roman" w:hAnsi="Times New Roman"/>
              </w:rPr>
            </w:pPr>
          </w:p>
        </w:tc>
        <w:tc>
          <w:tcPr>
            <w:tcW w:w="5306" w:type="dxa"/>
            <w:gridSpan w:val="2"/>
            <w:tcBorders>
              <w:top w:val="single" w:sz="4" w:space="0" w:color="auto"/>
              <w:left w:val="single" w:sz="4" w:space="0" w:color="auto"/>
              <w:bottom w:val="single" w:sz="4" w:space="0" w:color="auto"/>
              <w:right w:val="single" w:sz="4" w:space="0" w:color="auto"/>
            </w:tcBorders>
          </w:tcPr>
          <w:p w14:paraId="078AB934" w14:textId="77777777" w:rsidR="003D6500" w:rsidRDefault="003D6500" w:rsidP="00114569">
            <w:pPr>
              <w:keepNext/>
              <w:keepLines/>
              <w:jc w:val="center"/>
              <w:rPr>
                <w:rFonts w:ascii="Times New Roman" w:hAnsi="Times New Roman"/>
              </w:rPr>
            </w:pPr>
          </w:p>
        </w:tc>
        <w:tc>
          <w:tcPr>
            <w:tcW w:w="5306" w:type="dxa"/>
            <w:gridSpan w:val="2"/>
            <w:tcBorders>
              <w:top w:val="single" w:sz="4" w:space="0" w:color="auto"/>
              <w:left w:val="single" w:sz="4" w:space="0" w:color="auto"/>
              <w:bottom w:val="single" w:sz="4" w:space="0" w:color="auto"/>
              <w:right w:val="single" w:sz="4" w:space="0" w:color="auto"/>
            </w:tcBorders>
            <w:shd w:val="clear" w:color="auto" w:fill="auto"/>
          </w:tcPr>
          <w:p w14:paraId="6FEFBEAE" w14:textId="77777777" w:rsidR="003D6500" w:rsidRPr="004D4FD6" w:rsidRDefault="003D6500" w:rsidP="003D6500">
            <w:pPr>
              <w:keepNext/>
              <w:keepLines/>
              <w:jc w:val="center"/>
              <w:rPr>
                <w:rFonts w:ascii="Times New Roman" w:hAnsi="Times New Roman"/>
              </w:rPr>
            </w:pPr>
          </w:p>
        </w:tc>
      </w:tr>
      <w:tr w:rsidR="003D6500" w14:paraId="057FD22F" w14:textId="77777777" w:rsidTr="00400004">
        <w:trPr>
          <w:gridAfter w:val="2"/>
          <w:wAfter w:w="13002" w:type="dxa"/>
          <w:cantSplit/>
          <w:trHeight w:val="519"/>
        </w:trPr>
        <w:tc>
          <w:tcPr>
            <w:tcW w:w="2652" w:type="dxa"/>
            <w:tcBorders>
              <w:top w:val="single" w:sz="4" w:space="0" w:color="auto"/>
              <w:left w:val="single" w:sz="4" w:space="0" w:color="auto"/>
            </w:tcBorders>
          </w:tcPr>
          <w:p w14:paraId="651F3D3E" w14:textId="77777777" w:rsidR="003D6500" w:rsidRDefault="003D6500" w:rsidP="003D6500">
            <w:pPr>
              <w:pStyle w:val="Heading2"/>
              <w:keepLines/>
              <w:tabs>
                <w:tab w:val="left" w:pos="2232"/>
                <w:tab w:val="left" w:pos="6300"/>
              </w:tabs>
              <w:spacing w:before="20" w:after="20"/>
              <w:rPr>
                <w:sz w:val="16"/>
              </w:rPr>
            </w:pPr>
            <w:r>
              <w:rPr>
                <w:sz w:val="16"/>
              </w:rPr>
              <w:t xml:space="preserve">Mid-year Performance Review </w:t>
            </w:r>
            <w:proofErr w:type="gramStart"/>
            <w:r>
              <w:rPr>
                <w:sz w:val="16"/>
              </w:rPr>
              <w:t>Results  (</w:t>
            </w:r>
            <w:proofErr w:type="gramEnd"/>
            <w:r>
              <w:rPr>
                <w:sz w:val="16"/>
              </w:rPr>
              <w:t xml:space="preserve">Date: </w:t>
            </w:r>
          </w:p>
        </w:tc>
        <w:tc>
          <w:tcPr>
            <w:tcW w:w="2653" w:type="dxa"/>
            <w:tcBorders>
              <w:top w:val="single" w:sz="4" w:space="0" w:color="auto"/>
            </w:tcBorders>
          </w:tcPr>
          <w:p w14:paraId="7A7D5AEC" w14:textId="77777777" w:rsidR="003D6500" w:rsidRDefault="003D6500" w:rsidP="003D6500">
            <w:pPr>
              <w:pStyle w:val="Heading2"/>
              <w:keepLines/>
              <w:tabs>
                <w:tab w:val="left" w:pos="2232"/>
                <w:tab w:val="left" w:pos="6300"/>
              </w:tabs>
              <w:spacing w:before="20" w:after="20"/>
              <w:rPr>
                <w:rFonts w:ascii="Times New Roman" w:hAnsi="Times New Roman"/>
                <w:sz w:val="18"/>
              </w:rPr>
            </w:pPr>
          </w:p>
        </w:tc>
        <w:tc>
          <w:tcPr>
            <w:tcW w:w="13265" w:type="dxa"/>
            <w:gridSpan w:val="5"/>
            <w:tcBorders>
              <w:top w:val="single" w:sz="4" w:space="0" w:color="auto"/>
              <w:right w:val="single" w:sz="4" w:space="0" w:color="auto"/>
            </w:tcBorders>
          </w:tcPr>
          <w:p w14:paraId="3616030D" w14:textId="77777777" w:rsidR="003D6500" w:rsidRDefault="003D6500" w:rsidP="003D6500">
            <w:pPr>
              <w:pStyle w:val="Heading2"/>
              <w:keepLines/>
              <w:tabs>
                <w:tab w:val="left" w:pos="2232"/>
                <w:tab w:val="left" w:pos="6300"/>
              </w:tabs>
              <w:spacing w:before="20" w:after="20"/>
              <w:rPr>
                <w:sz w:val="16"/>
              </w:rPr>
            </w:pPr>
          </w:p>
        </w:tc>
      </w:tr>
      <w:tr w:rsidR="003D6500" w14:paraId="3ADF924E" w14:textId="77777777" w:rsidTr="00400004">
        <w:trPr>
          <w:gridAfter w:val="2"/>
          <w:wAfter w:w="13002" w:type="dxa"/>
          <w:cantSplit/>
          <w:trHeight w:val="297"/>
        </w:trPr>
        <w:tc>
          <w:tcPr>
            <w:tcW w:w="18570" w:type="dxa"/>
            <w:gridSpan w:val="7"/>
            <w:tcBorders>
              <w:left w:val="single" w:sz="4" w:space="0" w:color="auto"/>
              <w:bottom w:val="single" w:sz="4" w:space="0" w:color="auto"/>
              <w:right w:val="single" w:sz="4" w:space="0" w:color="auto"/>
            </w:tcBorders>
          </w:tcPr>
          <w:p w14:paraId="13AEFAFE" w14:textId="77777777" w:rsidR="003D6500" w:rsidRPr="008B4DAB" w:rsidRDefault="003D6500" w:rsidP="00016CAF">
            <w:pPr>
              <w:pStyle w:val="ListParagraph"/>
              <w:keepNext/>
              <w:keepLines/>
              <w:numPr>
                <w:ilvl w:val="0"/>
                <w:numId w:val="6"/>
              </w:numPr>
              <w:rPr>
                <w:rFonts w:ascii="Times New Roman" w:hAnsi="Times New Roman"/>
                <w:b/>
              </w:rPr>
            </w:pPr>
          </w:p>
        </w:tc>
      </w:tr>
      <w:tr w:rsidR="003D6500" w14:paraId="0D371D7A" w14:textId="77777777" w:rsidTr="00400004">
        <w:trPr>
          <w:cantSplit/>
          <w:trHeight w:val="297"/>
        </w:trPr>
        <w:tc>
          <w:tcPr>
            <w:tcW w:w="18570" w:type="dxa"/>
            <w:gridSpan w:val="7"/>
            <w:tcBorders>
              <w:top w:val="single" w:sz="4" w:space="0" w:color="auto"/>
              <w:left w:val="single" w:sz="4" w:space="0" w:color="auto"/>
              <w:right w:val="single" w:sz="4" w:space="0" w:color="auto"/>
            </w:tcBorders>
          </w:tcPr>
          <w:p w14:paraId="2DFC7E5F" w14:textId="77777777" w:rsidR="003D6500" w:rsidRDefault="00524468" w:rsidP="003D6500">
            <w:pPr>
              <w:pStyle w:val="Heading2"/>
              <w:keepLines/>
              <w:tabs>
                <w:tab w:val="left" w:pos="2232"/>
                <w:tab w:val="left" w:pos="6300"/>
              </w:tabs>
              <w:spacing w:before="20" w:after="20"/>
              <w:rPr>
                <w:sz w:val="16"/>
              </w:rPr>
            </w:pPr>
            <w:r>
              <w:rPr>
                <w:sz w:val="16"/>
              </w:rPr>
              <w:t>Comments</w:t>
            </w:r>
          </w:p>
        </w:tc>
        <w:tc>
          <w:tcPr>
            <w:tcW w:w="6501" w:type="dxa"/>
          </w:tcPr>
          <w:p w14:paraId="4A88D9A7" w14:textId="77777777" w:rsidR="003D6500" w:rsidRDefault="003D6500" w:rsidP="003D6500">
            <w:pPr>
              <w:pStyle w:val="Heading2"/>
              <w:keepLines/>
              <w:tabs>
                <w:tab w:val="left" w:pos="2232"/>
                <w:tab w:val="left" w:pos="6300"/>
              </w:tabs>
              <w:spacing w:before="20" w:after="20"/>
              <w:rPr>
                <w:rFonts w:ascii="Times New Roman" w:hAnsi="Times New Roman"/>
                <w:sz w:val="18"/>
              </w:rPr>
            </w:pPr>
          </w:p>
        </w:tc>
        <w:tc>
          <w:tcPr>
            <w:tcW w:w="6501" w:type="dxa"/>
          </w:tcPr>
          <w:p w14:paraId="7F12BF05" w14:textId="77777777" w:rsidR="003D6500" w:rsidRDefault="003D6500" w:rsidP="003D6500">
            <w:pPr>
              <w:pStyle w:val="Heading2"/>
              <w:keepLines/>
              <w:tabs>
                <w:tab w:val="left" w:pos="2232"/>
                <w:tab w:val="left" w:pos="6300"/>
              </w:tabs>
              <w:spacing w:before="20" w:after="20"/>
              <w:rPr>
                <w:sz w:val="16"/>
              </w:rPr>
            </w:pPr>
            <w:r>
              <w:rPr>
                <w:sz w:val="16"/>
              </w:rPr>
              <w:t>)</w:t>
            </w:r>
          </w:p>
        </w:tc>
      </w:tr>
      <w:tr w:rsidR="003D6500" w14:paraId="445D00C3" w14:textId="77777777" w:rsidTr="00400004">
        <w:trPr>
          <w:gridAfter w:val="2"/>
          <w:wAfter w:w="13002" w:type="dxa"/>
          <w:cantSplit/>
          <w:trHeight w:val="297"/>
        </w:trPr>
        <w:tc>
          <w:tcPr>
            <w:tcW w:w="18570" w:type="dxa"/>
            <w:gridSpan w:val="7"/>
            <w:tcBorders>
              <w:left w:val="single" w:sz="4" w:space="0" w:color="auto"/>
              <w:bottom w:val="single" w:sz="4" w:space="0" w:color="auto"/>
              <w:right w:val="single" w:sz="4" w:space="0" w:color="auto"/>
            </w:tcBorders>
          </w:tcPr>
          <w:p w14:paraId="16729223" w14:textId="77777777" w:rsidR="003D6500" w:rsidRDefault="003D6500" w:rsidP="00400004">
            <w:pPr>
              <w:keepNext/>
              <w:keepLines/>
              <w:rPr>
                <w:rFonts w:ascii="Times New Roman" w:hAnsi="Times New Roman"/>
                <w:b/>
              </w:rPr>
            </w:pPr>
          </w:p>
        </w:tc>
      </w:tr>
    </w:tbl>
    <w:p w14:paraId="3EF30D96" w14:textId="77777777" w:rsidR="009C7B83" w:rsidRDefault="009C7B83">
      <w:pPr>
        <w:rPr>
          <w:b/>
        </w:rPr>
      </w:pPr>
    </w:p>
    <w:p w14:paraId="0D5CF7AE" w14:textId="77777777" w:rsidR="009C7B83" w:rsidRDefault="009C7B83">
      <w:pPr>
        <w:rPr>
          <w:b/>
        </w:rPr>
      </w:pPr>
    </w:p>
    <w:tbl>
      <w:tblPr>
        <w:tblW w:w="31572" w:type="dxa"/>
        <w:tblLayout w:type="fixed"/>
        <w:tblLook w:val="0000" w:firstRow="0" w:lastRow="0" w:firstColumn="0" w:lastColumn="0" w:noHBand="0" w:noVBand="0"/>
      </w:tblPr>
      <w:tblGrid>
        <w:gridCol w:w="2834"/>
        <w:gridCol w:w="1004"/>
        <w:gridCol w:w="1212"/>
        <w:gridCol w:w="4592"/>
        <w:gridCol w:w="4592"/>
        <w:gridCol w:w="4592"/>
        <w:gridCol w:w="6373"/>
        <w:gridCol w:w="6373"/>
      </w:tblGrid>
      <w:tr w:rsidR="009C7B83" w14:paraId="24A93B36" w14:textId="77777777" w:rsidTr="00323343">
        <w:trPr>
          <w:gridAfter w:val="2"/>
          <w:wAfter w:w="12746" w:type="dxa"/>
          <w:cantSplit/>
        </w:trPr>
        <w:tc>
          <w:tcPr>
            <w:tcW w:w="18826" w:type="dxa"/>
            <w:gridSpan w:val="6"/>
          </w:tcPr>
          <w:p w14:paraId="42968CED" w14:textId="77777777" w:rsidR="009C7B83" w:rsidRDefault="009C7B83" w:rsidP="00323343">
            <w:pPr>
              <w:pStyle w:val="Heading2"/>
              <w:tabs>
                <w:tab w:val="left" w:pos="7200"/>
              </w:tabs>
              <w:spacing w:before="0"/>
              <w:rPr>
                <w:sz w:val="18"/>
              </w:rPr>
            </w:pPr>
            <w:r>
              <w:t>Goals and Measures</w:t>
            </w:r>
          </w:p>
        </w:tc>
      </w:tr>
      <w:tr w:rsidR="009C7B83" w14:paraId="7BA030BB" w14:textId="77777777" w:rsidTr="00C21D73">
        <w:trPr>
          <w:gridAfter w:val="2"/>
          <w:wAfter w:w="12746" w:type="dxa"/>
          <w:cantSplit/>
        </w:trPr>
        <w:tc>
          <w:tcPr>
            <w:tcW w:w="9642" w:type="dxa"/>
            <w:gridSpan w:val="4"/>
            <w:tcBorders>
              <w:top w:val="single" w:sz="4" w:space="0" w:color="auto"/>
              <w:left w:val="single" w:sz="4" w:space="0" w:color="auto"/>
              <w:right w:val="single" w:sz="4" w:space="0" w:color="auto"/>
            </w:tcBorders>
            <w:shd w:val="clear" w:color="auto" w:fill="D0CECE" w:themeFill="background2" w:themeFillShade="E6"/>
          </w:tcPr>
          <w:p w14:paraId="0B515BAA" w14:textId="77777777" w:rsidR="009C7B83" w:rsidRDefault="009C7B83" w:rsidP="00323343">
            <w:pPr>
              <w:keepNext/>
              <w:keepLines/>
              <w:rPr>
                <w:sz w:val="16"/>
              </w:rPr>
            </w:pPr>
            <w:r>
              <w:rPr>
                <w:sz w:val="16"/>
              </w:rPr>
              <w:t>Goal</w:t>
            </w:r>
          </w:p>
        </w:tc>
        <w:tc>
          <w:tcPr>
            <w:tcW w:w="9184" w:type="dxa"/>
            <w:gridSpan w:val="2"/>
            <w:tcBorders>
              <w:top w:val="single" w:sz="4" w:space="0" w:color="auto"/>
              <w:left w:val="single" w:sz="4" w:space="0" w:color="auto"/>
              <w:right w:val="single" w:sz="4" w:space="0" w:color="auto"/>
            </w:tcBorders>
            <w:shd w:val="clear" w:color="auto" w:fill="D0CECE" w:themeFill="background2" w:themeFillShade="E6"/>
          </w:tcPr>
          <w:p w14:paraId="4B364274" w14:textId="77777777" w:rsidR="009C7B83" w:rsidRDefault="009C7B83" w:rsidP="00323343">
            <w:pPr>
              <w:keepNext/>
              <w:keepLines/>
              <w:tabs>
                <w:tab w:val="left" w:pos="1242"/>
                <w:tab w:val="left" w:pos="2772"/>
              </w:tabs>
              <w:rPr>
                <w:sz w:val="16"/>
              </w:rPr>
            </w:pPr>
            <w:r>
              <w:rPr>
                <w:sz w:val="16"/>
              </w:rPr>
              <w:t>Rating</w:t>
            </w:r>
          </w:p>
        </w:tc>
      </w:tr>
      <w:tr w:rsidR="009C7B83" w14:paraId="457D734F" w14:textId="77777777" w:rsidTr="00C21D73">
        <w:trPr>
          <w:gridAfter w:val="2"/>
          <w:wAfter w:w="12746" w:type="dxa"/>
          <w:cantSplit/>
          <w:trHeight w:val="360"/>
        </w:trPr>
        <w:tc>
          <w:tcPr>
            <w:tcW w:w="9642" w:type="dxa"/>
            <w:gridSpan w:val="4"/>
            <w:tcBorders>
              <w:left w:val="single" w:sz="4" w:space="0" w:color="auto"/>
              <w:right w:val="single" w:sz="4" w:space="0" w:color="auto"/>
            </w:tcBorders>
            <w:shd w:val="clear" w:color="auto" w:fill="D0CECE" w:themeFill="background2" w:themeFillShade="E6"/>
          </w:tcPr>
          <w:p w14:paraId="4B7A78E8" w14:textId="77777777" w:rsidR="009C7B83" w:rsidRDefault="009C7B83" w:rsidP="00323343">
            <w:pPr>
              <w:keepNext/>
              <w:keepLines/>
              <w:spacing w:before="100"/>
              <w:rPr>
                <w:rFonts w:ascii="Times New Roman" w:hAnsi="Times New Roman"/>
                <w:b/>
              </w:rPr>
            </w:pPr>
            <w:r>
              <w:rPr>
                <w:rFonts w:ascii="Times New Roman" w:hAnsi="Times New Roman"/>
                <w:b/>
              </w:rPr>
              <w:t>INDIGENOUS LEARNING</w:t>
            </w:r>
          </w:p>
        </w:tc>
        <w:tc>
          <w:tcPr>
            <w:tcW w:w="9184" w:type="dxa"/>
            <w:gridSpan w:val="2"/>
            <w:tcBorders>
              <w:left w:val="single" w:sz="4" w:space="0" w:color="auto"/>
              <w:right w:val="single" w:sz="4" w:space="0" w:color="auto"/>
            </w:tcBorders>
            <w:shd w:val="clear" w:color="auto" w:fill="D0CECE" w:themeFill="background2" w:themeFillShade="E6"/>
          </w:tcPr>
          <w:p w14:paraId="347D499A" w14:textId="77777777" w:rsidR="009C7B83" w:rsidRDefault="009C7B83" w:rsidP="00323343">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fldChar w:fldCharType="begin">
                <w:ffData>
                  <w:name w:val=""/>
                  <w:enabled/>
                  <w:calcOnExit w:val="0"/>
                  <w:checkBox>
                    <w:sizeAuto/>
                    <w:default w:val="0"/>
                  </w:checkBox>
                </w:ffData>
              </w:fldChar>
            </w:r>
            <w:r>
              <w:instrText xml:space="preserve"> FORMCHECKBOX </w:instrText>
            </w:r>
            <w:r w:rsidR="006D4CD7">
              <w:fldChar w:fldCharType="separate"/>
            </w:r>
            <w:r>
              <w:fldChar w:fldCharType="end"/>
            </w:r>
            <w:r>
              <w:t xml:space="preserve"> Exceeds</w:t>
            </w:r>
          </w:p>
        </w:tc>
      </w:tr>
      <w:tr w:rsidR="009C7B83" w14:paraId="5B34A96E" w14:textId="77777777" w:rsidTr="00323343">
        <w:trPr>
          <w:gridAfter w:val="2"/>
          <w:wAfter w:w="12746" w:type="dxa"/>
          <w:cantSplit/>
          <w:trHeight w:val="448"/>
        </w:trPr>
        <w:tc>
          <w:tcPr>
            <w:tcW w:w="5050" w:type="dxa"/>
            <w:gridSpan w:val="3"/>
            <w:tcBorders>
              <w:top w:val="single" w:sz="4" w:space="0" w:color="auto"/>
              <w:left w:val="single" w:sz="4" w:space="0" w:color="auto"/>
              <w:right w:val="single" w:sz="4" w:space="0" w:color="auto"/>
            </w:tcBorders>
            <w:shd w:val="clear" w:color="auto" w:fill="FFFFFF"/>
            <w:vAlign w:val="center"/>
          </w:tcPr>
          <w:p w14:paraId="78BD79C8" w14:textId="77777777" w:rsidR="009C7B83" w:rsidRDefault="009C7B83" w:rsidP="00323343">
            <w:pPr>
              <w:keepNext/>
              <w:keepLines/>
              <w:spacing w:before="20" w:after="20"/>
              <w:jc w:val="center"/>
              <w:rPr>
                <w:b/>
                <w:sz w:val="18"/>
              </w:rPr>
            </w:pPr>
            <w:r>
              <w:rPr>
                <w:b/>
                <w:sz w:val="18"/>
              </w:rPr>
              <w:t>EXPECTATIONS</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17F5F6ED" w14:textId="77777777" w:rsidR="009C7B83" w:rsidRDefault="009C7B83" w:rsidP="00323343">
            <w:pPr>
              <w:keepNext/>
              <w:keepLines/>
              <w:spacing w:before="20" w:after="20"/>
              <w:jc w:val="center"/>
              <w:rPr>
                <w:b/>
                <w:sz w:val="18"/>
              </w:rPr>
            </w:pPr>
            <w:r>
              <w:rPr>
                <w:b/>
                <w:sz w:val="18"/>
              </w:rPr>
              <w:t>BELOW</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520EB2F2" w14:textId="77777777" w:rsidR="009C7B83" w:rsidRDefault="009C7B83" w:rsidP="00323343">
            <w:pPr>
              <w:keepNext/>
              <w:keepLines/>
              <w:spacing w:before="20" w:after="20"/>
              <w:jc w:val="center"/>
              <w:rPr>
                <w:b/>
                <w:sz w:val="18"/>
              </w:rPr>
            </w:pPr>
            <w:r>
              <w:rPr>
                <w:b/>
                <w:sz w:val="18"/>
              </w:rPr>
              <w:t>ACHIEVES</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18F3C762" w14:textId="77777777" w:rsidR="009C7B83" w:rsidRDefault="009C7B83" w:rsidP="00323343">
            <w:pPr>
              <w:keepNext/>
              <w:keepLines/>
              <w:spacing w:before="20" w:after="20"/>
              <w:jc w:val="center"/>
              <w:rPr>
                <w:b/>
                <w:sz w:val="18"/>
              </w:rPr>
            </w:pPr>
            <w:r>
              <w:rPr>
                <w:b/>
                <w:sz w:val="18"/>
              </w:rPr>
              <w:t>EXCEEDS</w:t>
            </w:r>
          </w:p>
        </w:tc>
      </w:tr>
      <w:tr w:rsidR="009C7B83" w14:paraId="59CB9952" w14:textId="77777777" w:rsidTr="00323343">
        <w:trPr>
          <w:gridAfter w:val="2"/>
          <w:wAfter w:w="12746" w:type="dxa"/>
          <w:cantSplit/>
          <w:trHeight w:val="480"/>
        </w:trPr>
        <w:tc>
          <w:tcPr>
            <w:tcW w:w="5050" w:type="dxa"/>
            <w:gridSpan w:val="3"/>
            <w:tcBorders>
              <w:top w:val="single" w:sz="4" w:space="0" w:color="auto"/>
              <w:left w:val="single" w:sz="4" w:space="0" w:color="auto"/>
              <w:right w:val="single" w:sz="4" w:space="0" w:color="auto"/>
            </w:tcBorders>
          </w:tcPr>
          <w:p w14:paraId="0E54CEF6" w14:textId="77777777" w:rsidR="009C7B83" w:rsidRPr="004D4FD6" w:rsidRDefault="009C7B83" w:rsidP="00323343">
            <w:pPr>
              <w:keepNext/>
              <w:keepLines/>
              <w:rPr>
                <w:rFonts w:ascii="Times New Roman" w:hAnsi="Times New Roman"/>
                <w:b/>
              </w:rPr>
            </w:pPr>
          </w:p>
        </w:tc>
        <w:tc>
          <w:tcPr>
            <w:tcW w:w="4592" w:type="dxa"/>
            <w:tcBorders>
              <w:top w:val="single" w:sz="4" w:space="0" w:color="auto"/>
              <w:left w:val="single" w:sz="4" w:space="0" w:color="auto"/>
              <w:bottom w:val="nil"/>
              <w:right w:val="single" w:sz="4" w:space="0" w:color="auto"/>
            </w:tcBorders>
          </w:tcPr>
          <w:p w14:paraId="6694595B" w14:textId="77777777" w:rsidR="009C7B83" w:rsidRDefault="009C7B83" w:rsidP="00323343">
            <w:pPr>
              <w:keepNext/>
              <w:keepLines/>
              <w:jc w:val="center"/>
              <w:rPr>
                <w:rFonts w:ascii="Times New Roman" w:hAnsi="Times New Roman"/>
              </w:rPr>
            </w:pPr>
          </w:p>
        </w:tc>
        <w:tc>
          <w:tcPr>
            <w:tcW w:w="4592" w:type="dxa"/>
            <w:tcBorders>
              <w:top w:val="single" w:sz="4" w:space="0" w:color="auto"/>
              <w:left w:val="single" w:sz="4" w:space="0" w:color="auto"/>
              <w:bottom w:val="nil"/>
              <w:right w:val="single" w:sz="4" w:space="0" w:color="auto"/>
            </w:tcBorders>
          </w:tcPr>
          <w:p w14:paraId="6434D56B" w14:textId="77777777" w:rsidR="009C7B83" w:rsidRDefault="009C7B83" w:rsidP="00323343">
            <w:pPr>
              <w:keepNext/>
              <w:keepLines/>
              <w:jc w:val="center"/>
              <w:rPr>
                <w:rFonts w:ascii="Times New Roman" w:hAnsi="Times New Roman"/>
              </w:rPr>
            </w:pPr>
          </w:p>
        </w:tc>
        <w:tc>
          <w:tcPr>
            <w:tcW w:w="4592" w:type="dxa"/>
            <w:tcBorders>
              <w:top w:val="single" w:sz="4" w:space="0" w:color="auto"/>
              <w:left w:val="single" w:sz="4" w:space="0" w:color="auto"/>
              <w:right w:val="single" w:sz="4" w:space="0" w:color="auto"/>
            </w:tcBorders>
            <w:shd w:val="clear" w:color="auto" w:fill="auto"/>
          </w:tcPr>
          <w:p w14:paraId="59EC5026" w14:textId="77777777" w:rsidR="009C7B83" w:rsidRPr="004D4FD6" w:rsidRDefault="009C7B83" w:rsidP="00323343">
            <w:pPr>
              <w:keepNext/>
              <w:keepLines/>
              <w:jc w:val="center"/>
              <w:rPr>
                <w:rFonts w:ascii="Times New Roman" w:hAnsi="Times New Roman"/>
              </w:rPr>
            </w:pPr>
          </w:p>
        </w:tc>
      </w:tr>
      <w:tr w:rsidR="009C7B83" w14:paraId="4C78F271" w14:textId="77777777" w:rsidTr="00323343">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72C5BE9F" w14:textId="77777777" w:rsidR="009C7B83" w:rsidRPr="004D4FD6" w:rsidRDefault="009C7B83" w:rsidP="00323343">
            <w:pPr>
              <w:keepNext/>
              <w:keepLines/>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72EBFD1" w14:textId="77777777" w:rsidR="009C7B83" w:rsidRPr="005E64D8" w:rsidRDefault="009C7B83" w:rsidP="00323343">
            <w:pPr>
              <w:keepNext/>
              <w:keepLines/>
              <w:jc w:val="center"/>
              <w:rPr>
                <w:rFonts w:ascii="Times New Roman" w:hAnsi="Times New Roman"/>
                <w:highlight w:val="yellow"/>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78177B0" w14:textId="77777777" w:rsidR="009C7B83" w:rsidRPr="004D4FD6" w:rsidRDefault="009C7B83"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CD96EB5" w14:textId="77777777" w:rsidR="009C7B83" w:rsidRPr="004D4FD6" w:rsidRDefault="009C7B83" w:rsidP="00323343">
            <w:pPr>
              <w:keepNext/>
              <w:keepLines/>
              <w:jc w:val="center"/>
              <w:rPr>
                <w:rFonts w:ascii="Times New Roman" w:hAnsi="Times New Roman"/>
              </w:rPr>
            </w:pPr>
          </w:p>
        </w:tc>
      </w:tr>
      <w:tr w:rsidR="009C7B83" w14:paraId="29C3532B" w14:textId="77777777" w:rsidTr="00323343">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56F9A6FA" w14:textId="77777777" w:rsidR="009C7B83" w:rsidRPr="004D4FD6" w:rsidRDefault="009C7B83" w:rsidP="00323343">
            <w:pPr>
              <w:keepNext/>
              <w:keepLines/>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2879B10" w14:textId="77777777" w:rsidR="009C7B83" w:rsidRPr="004D4FD6" w:rsidRDefault="009C7B83"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67549146" w14:textId="77777777" w:rsidR="009C7B83" w:rsidRPr="004D4FD6" w:rsidRDefault="009C7B83"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25609D1" w14:textId="77777777" w:rsidR="009C7B83" w:rsidRPr="004D4FD6" w:rsidRDefault="009C7B83" w:rsidP="00323343">
            <w:pPr>
              <w:keepNext/>
              <w:keepLines/>
              <w:jc w:val="center"/>
              <w:rPr>
                <w:rFonts w:ascii="Times New Roman" w:hAnsi="Times New Roman"/>
              </w:rPr>
            </w:pPr>
          </w:p>
        </w:tc>
      </w:tr>
      <w:tr w:rsidR="009C7B83" w14:paraId="418A0E6A" w14:textId="77777777" w:rsidTr="00323343">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455A73F5" w14:textId="77777777" w:rsidR="009C7B83" w:rsidRPr="004D4FD6" w:rsidRDefault="009C7B83" w:rsidP="00323343">
            <w:pPr>
              <w:keepNext/>
              <w:keepLines/>
              <w:jc w:val="center"/>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A1F67F4" w14:textId="77777777" w:rsidR="009C7B83" w:rsidRPr="004D4FD6" w:rsidRDefault="009C7B83"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61E3CF55" w14:textId="77777777" w:rsidR="009C7B83" w:rsidRPr="004D4FD6" w:rsidRDefault="009C7B83"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7B95EBF5" w14:textId="77777777" w:rsidR="009C7B83" w:rsidRPr="004D4FD6" w:rsidRDefault="009C7B83" w:rsidP="00323343">
            <w:pPr>
              <w:keepNext/>
              <w:keepLines/>
              <w:jc w:val="center"/>
              <w:rPr>
                <w:rFonts w:ascii="Times New Roman" w:hAnsi="Times New Roman"/>
              </w:rPr>
            </w:pPr>
          </w:p>
        </w:tc>
      </w:tr>
      <w:tr w:rsidR="009C7B83" w14:paraId="5C1494CB" w14:textId="77777777" w:rsidTr="00323343">
        <w:trPr>
          <w:gridAfter w:val="2"/>
          <w:wAfter w:w="12746" w:type="dxa"/>
          <w:cantSplit/>
        </w:trPr>
        <w:tc>
          <w:tcPr>
            <w:tcW w:w="2834" w:type="dxa"/>
            <w:tcBorders>
              <w:top w:val="single" w:sz="4" w:space="0" w:color="auto"/>
              <w:left w:val="single" w:sz="4" w:space="0" w:color="auto"/>
            </w:tcBorders>
          </w:tcPr>
          <w:p w14:paraId="6857CE73" w14:textId="77777777" w:rsidR="009C7B83" w:rsidRDefault="009C7B83" w:rsidP="00323343">
            <w:pPr>
              <w:pStyle w:val="Heading2"/>
              <w:keepLines/>
              <w:tabs>
                <w:tab w:val="left" w:pos="2232"/>
                <w:tab w:val="left" w:pos="6300"/>
              </w:tabs>
              <w:spacing w:before="20" w:after="20"/>
              <w:rPr>
                <w:sz w:val="16"/>
              </w:rPr>
            </w:pPr>
            <w:r>
              <w:rPr>
                <w:sz w:val="16"/>
              </w:rPr>
              <w:t xml:space="preserve">Mid-year Performance Review </w:t>
            </w:r>
            <w:proofErr w:type="gramStart"/>
            <w:r>
              <w:rPr>
                <w:sz w:val="16"/>
              </w:rPr>
              <w:t>Results  (</w:t>
            </w:r>
            <w:proofErr w:type="gramEnd"/>
            <w:r>
              <w:rPr>
                <w:sz w:val="16"/>
              </w:rPr>
              <w:t xml:space="preserve">Date: </w:t>
            </w:r>
          </w:p>
        </w:tc>
        <w:tc>
          <w:tcPr>
            <w:tcW w:w="1004" w:type="dxa"/>
            <w:tcBorders>
              <w:top w:val="single" w:sz="4" w:space="0" w:color="auto"/>
            </w:tcBorders>
          </w:tcPr>
          <w:p w14:paraId="0B97F8BB" w14:textId="77777777" w:rsidR="009C7B83" w:rsidRDefault="009C7B83" w:rsidP="00323343">
            <w:pPr>
              <w:pStyle w:val="Heading2"/>
              <w:keepLines/>
              <w:tabs>
                <w:tab w:val="left" w:pos="2232"/>
                <w:tab w:val="left" w:pos="6300"/>
              </w:tabs>
              <w:spacing w:before="20" w:after="20"/>
              <w:rPr>
                <w:rFonts w:ascii="Times New Roman" w:hAnsi="Times New Roman"/>
                <w:sz w:val="18"/>
              </w:rPr>
            </w:pPr>
          </w:p>
        </w:tc>
        <w:tc>
          <w:tcPr>
            <w:tcW w:w="14988" w:type="dxa"/>
            <w:gridSpan w:val="4"/>
            <w:tcBorders>
              <w:top w:val="single" w:sz="4" w:space="0" w:color="auto"/>
              <w:right w:val="single" w:sz="4" w:space="0" w:color="auto"/>
            </w:tcBorders>
          </w:tcPr>
          <w:p w14:paraId="602DE770" w14:textId="77777777" w:rsidR="009C7B83" w:rsidRDefault="009C7B83" w:rsidP="00323343">
            <w:pPr>
              <w:pStyle w:val="Heading2"/>
              <w:keepLines/>
              <w:tabs>
                <w:tab w:val="left" w:pos="2232"/>
                <w:tab w:val="left" w:pos="6300"/>
              </w:tabs>
              <w:spacing w:before="20" w:after="20"/>
              <w:rPr>
                <w:sz w:val="16"/>
              </w:rPr>
            </w:pPr>
            <w:r>
              <w:rPr>
                <w:sz w:val="16"/>
              </w:rPr>
              <w:t>)</w:t>
            </w:r>
          </w:p>
        </w:tc>
      </w:tr>
      <w:tr w:rsidR="009C7B83" w14:paraId="6B54DAE7" w14:textId="77777777" w:rsidTr="00323343">
        <w:trPr>
          <w:gridAfter w:val="2"/>
          <w:wAfter w:w="12746" w:type="dxa"/>
          <w:cantSplit/>
          <w:trHeight w:val="297"/>
        </w:trPr>
        <w:tc>
          <w:tcPr>
            <w:tcW w:w="18826" w:type="dxa"/>
            <w:gridSpan w:val="6"/>
            <w:tcBorders>
              <w:left w:val="single" w:sz="4" w:space="0" w:color="auto"/>
              <w:bottom w:val="single" w:sz="4" w:space="0" w:color="auto"/>
              <w:right w:val="single" w:sz="4" w:space="0" w:color="auto"/>
            </w:tcBorders>
          </w:tcPr>
          <w:p w14:paraId="1C9D192C" w14:textId="77777777" w:rsidR="009C7B83" w:rsidRPr="008B4DAB" w:rsidRDefault="009C7B83" w:rsidP="00016CAF">
            <w:pPr>
              <w:pStyle w:val="ListParagraph"/>
              <w:keepNext/>
              <w:keepLines/>
              <w:numPr>
                <w:ilvl w:val="0"/>
                <w:numId w:val="6"/>
              </w:numPr>
              <w:rPr>
                <w:rFonts w:ascii="Times New Roman" w:hAnsi="Times New Roman"/>
                <w:b/>
              </w:rPr>
            </w:pPr>
          </w:p>
          <w:p w14:paraId="51DB7643" w14:textId="77777777" w:rsidR="009C7B83" w:rsidRPr="008B4DAB" w:rsidRDefault="009C7B83" w:rsidP="00323343">
            <w:pPr>
              <w:keepNext/>
              <w:keepLines/>
              <w:rPr>
                <w:rFonts w:ascii="Times New Roman" w:hAnsi="Times New Roman"/>
                <w:b/>
              </w:rPr>
            </w:pPr>
          </w:p>
        </w:tc>
      </w:tr>
      <w:tr w:rsidR="009C7B83" w14:paraId="12BCF806" w14:textId="77777777" w:rsidTr="00323343">
        <w:trPr>
          <w:cantSplit/>
          <w:trHeight w:val="297"/>
        </w:trPr>
        <w:tc>
          <w:tcPr>
            <w:tcW w:w="18826" w:type="dxa"/>
            <w:gridSpan w:val="6"/>
            <w:tcBorders>
              <w:top w:val="single" w:sz="4" w:space="0" w:color="auto"/>
              <w:left w:val="single" w:sz="4" w:space="0" w:color="auto"/>
              <w:right w:val="single" w:sz="4" w:space="0" w:color="auto"/>
            </w:tcBorders>
          </w:tcPr>
          <w:p w14:paraId="315EC5B5" w14:textId="77777777" w:rsidR="009C7B83" w:rsidRDefault="009C7B83" w:rsidP="00323343">
            <w:pPr>
              <w:pStyle w:val="Heading2"/>
              <w:keepLines/>
              <w:tabs>
                <w:tab w:val="left" w:pos="2232"/>
                <w:tab w:val="left" w:pos="6300"/>
              </w:tabs>
              <w:spacing w:before="20" w:after="20"/>
              <w:rPr>
                <w:sz w:val="16"/>
              </w:rPr>
            </w:pPr>
            <w:r>
              <w:rPr>
                <w:sz w:val="16"/>
              </w:rPr>
              <w:t xml:space="preserve">Comments                                 </w:t>
            </w:r>
          </w:p>
        </w:tc>
        <w:tc>
          <w:tcPr>
            <w:tcW w:w="6373" w:type="dxa"/>
          </w:tcPr>
          <w:p w14:paraId="1BD378EA" w14:textId="77777777" w:rsidR="009C7B83" w:rsidRDefault="009C7B83" w:rsidP="00323343">
            <w:pPr>
              <w:pStyle w:val="Heading2"/>
              <w:keepLines/>
              <w:tabs>
                <w:tab w:val="left" w:pos="2232"/>
                <w:tab w:val="left" w:pos="6300"/>
              </w:tabs>
              <w:spacing w:before="20" w:after="20"/>
              <w:rPr>
                <w:rFonts w:ascii="Times New Roman" w:hAnsi="Times New Roman"/>
                <w:sz w:val="18"/>
              </w:rPr>
            </w:pPr>
          </w:p>
        </w:tc>
        <w:tc>
          <w:tcPr>
            <w:tcW w:w="6373" w:type="dxa"/>
          </w:tcPr>
          <w:p w14:paraId="1AD2596A" w14:textId="77777777" w:rsidR="009C7B83" w:rsidRDefault="009C7B83" w:rsidP="00323343">
            <w:pPr>
              <w:pStyle w:val="Heading2"/>
              <w:keepLines/>
              <w:tabs>
                <w:tab w:val="left" w:pos="2232"/>
                <w:tab w:val="left" w:pos="6300"/>
              </w:tabs>
              <w:spacing w:before="20" w:after="20"/>
              <w:rPr>
                <w:sz w:val="16"/>
              </w:rPr>
            </w:pPr>
            <w:r>
              <w:rPr>
                <w:sz w:val="16"/>
              </w:rPr>
              <w:t>)</w:t>
            </w:r>
          </w:p>
        </w:tc>
      </w:tr>
      <w:tr w:rsidR="009C7B83" w14:paraId="378511B6" w14:textId="77777777" w:rsidTr="00323343">
        <w:trPr>
          <w:gridAfter w:val="2"/>
          <w:wAfter w:w="12746" w:type="dxa"/>
          <w:cantSplit/>
          <w:trHeight w:val="297"/>
        </w:trPr>
        <w:tc>
          <w:tcPr>
            <w:tcW w:w="18826" w:type="dxa"/>
            <w:gridSpan w:val="6"/>
            <w:tcBorders>
              <w:left w:val="single" w:sz="4" w:space="0" w:color="auto"/>
              <w:bottom w:val="single" w:sz="4" w:space="0" w:color="auto"/>
              <w:right w:val="single" w:sz="4" w:space="0" w:color="auto"/>
            </w:tcBorders>
          </w:tcPr>
          <w:p w14:paraId="7683C0B7" w14:textId="77777777" w:rsidR="009C7B83" w:rsidRDefault="009C7B83" w:rsidP="00323343">
            <w:pPr>
              <w:keepNext/>
              <w:keepLines/>
              <w:rPr>
                <w:rFonts w:ascii="Times New Roman" w:hAnsi="Times New Roman"/>
                <w:b/>
              </w:rPr>
            </w:pPr>
          </w:p>
        </w:tc>
      </w:tr>
    </w:tbl>
    <w:p w14:paraId="070535E2" w14:textId="77777777" w:rsidR="008B4DAB" w:rsidRDefault="008B4DAB">
      <w:pPr>
        <w:rPr>
          <w:b/>
        </w:rPr>
      </w:pPr>
    </w:p>
    <w:p w14:paraId="6DF0CC81" w14:textId="77777777" w:rsidR="009C7B83" w:rsidRDefault="009C7B83">
      <w:pPr>
        <w:rPr>
          <w:b/>
        </w:rPr>
      </w:pPr>
    </w:p>
    <w:tbl>
      <w:tblPr>
        <w:tblW w:w="31572" w:type="dxa"/>
        <w:tblLayout w:type="fixed"/>
        <w:tblLook w:val="0000" w:firstRow="0" w:lastRow="0" w:firstColumn="0" w:lastColumn="0" w:noHBand="0" w:noVBand="0"/>
      </w:tblPr>
      <w:tblGrid>
        <w:gridCol w:w="2834"/>
        <w:gridCol w:w="1004"/>
        <w:gridCol w:w="1212"/>
        <w:gridCol w:w="4592"/>
        <w:gridCol w:w="4592"/>
        <w:gridCol w:w="4592"/>
        <w:gridCol w:w="6373"/>
        <w:gridCol w:w="6373"/>
      </w:tblGrid>
      <w:tr w:rsidR="008B4DAB" w14:paraId="0F85A603" w14:textId="77777777" w:rsidTr="00131121">
        <w:trPr>
          <w:gridAfter w:val="2"/>
          <w:wAfter w:w="12746" w:type="dxa"/>
          <w:cantSplit/>
        </w:trPr>
        <w:tc>
          <w:tcPr>
            <w:tcW w:w="18826" w:type="dxa"/>
            <w:gridSpan w:val="6"/>
          </w:tcPr>
          <w:p w14:paraId="49E273EA" w14:textId="77777777" w:rsidR="008B4DAB" w:rsidRDefault="008B4DAB" w:rsidP="00323343">
            <w:pPr>
              <w:pStyle w:val="Heading2"/>
              <w:tabs>
                <w:tab w:val="left" w:pos="7200"/>
              </w:tabs>
              <w:spacing w:before="0"/>
              <w:rPr>
                <w:sz w:val="18"/>
              </w:rPr>
            </w:pPr>
            <w:r>
              <w:t>Goals and Measures</w:t>
            </w:r>
          </w:p>
        </w:tc>
      </w:tr>
      <w:tr w:rsidR="008B4DAB" w14:paraId="4F7CBCCD" w14:textId="77777777" w:rsidTr="00C21D73">
        <w:trPr>
          <w:gridAfter w:val="2"/>
          <w:wAfter w:w="12746" w:type="dxa"/>
          <w:cantSplit/>
        </w:trPr>
        <w:tc>
          <w:tcPr>
            <w:tcW w:w="9642" w:type="dxa"/>
            <w:gridSpan w:val="4"/>
            <w:tcBorders>
              <w:top w:val="single" w:sz="4" w:space="0" w:color="auto"/>
              <w:left w:val="single" w:sz="4" w:space="0" w:color="auto"/>
              <w:right w:val="single" w:sz="4" w:space="0" w:color="auto"/>
            </w:tcBorders>
            <w:shd w:val="clear" w:color="auto" w:fill="D0CECE" w:themeFill="background2" w:themeFillShade="E6"/>
          </w:tcPr>
          <w:p w14:paraId="153E77F1" w14:textId="77777777" w:rsidR="008B4DAB" w:rsidRDefault="008B4DAB" w:rsidP="00323343">
            <w:pPr>
              <w:keepNext/>
              <w:keepLines/>
              <w:rPr>
                <w:sz w:val="16"/>
              </w:rPr>
            </w:pPr>
            <w:r>
              <w:rPr>
                <w:sz w:val="16"/>
              </w:rPr>
              <w:t>Goal</w:t>
            </w:r>
          </w:p>
        </w:tc>
        <w:tc>
          <w:tcPr>
            <w:tcW w:w="9184" w:type="dxa"/>
            <w:gridSpan w:val="2"/>
            <w:tcBorders>
              <w:top w:val="single" w:sz="4" w:space="0" w:color="auto"/>
              <w:left w:val="single" w:sz="4" w:space="0" w:color="auto"/>
              <w:right w:val="single" w:sz="4" w:space="0" w:color="auto"/>
            </w:tcBorders>
            <w:shd w:val="clear" w:color="auto" w:fill="D0CECE" w:themeFill="background2" w:themeFillShade="E6"/>
          </w:tcPr>
          <w:p w14:paraId="188C0A88" w14:textId="77777777" w:rsidR="008B4DAB" w:rsidRDefault="008B4DAB" w:rsidP="00323343">
            <w:pPr>
              <w:keepNext/>
              <w:keepLines/>
              <w:tabs>
                <w:tab w:val="left" w:pos="1242"/>
                <w:tab w:val="left" w:pos="2772"/>
              </w:tabs>
              <w:rPr>
                <w:sz w:val="16"/>
              </w:rPr>
            </w:pPr>
            <w:r>
              <w:rPr>
                <w:sz w:val="16"/>
              </w:rPr>
              <w:t>Rating</w:t>
            </w:r>
          </w:p>
        </w:tc>
      </w:tr>
      <w:tr w:rsidR="008B4DAB" w14:paraId="2B501E09" w14:textId="77777777" w:rsidTr="00C21D73">
        <w:trPr>
          <w:gridAfter w:val="2"/>
          <w:wAfter w:w="12746" w:type="dxa"/>
          <w:cantSplit/>
          <w:trHeight w:val="360"/>
        </w:trPr>
        <w:tc>
          <w:tcPr>
            <w:tcW w:w="9642" w:type="dxa"/>
            <w:gridSpan w:val="4"/>
            <w:tcBorders>
              <w:left w:val="single" w:sz="4" w:space="0" w:color="auto"/>
              <w:right w:val="single" w:sz="4" w:space="0" w:color="auto"/>
            </w:tcBorders>
            <w:shd w:val="clear" w:color="auto" w:fill="D0CECE" w:themeFill="background2" w:themeFillShade="E6"/>
          </w:tcPr>
          <w:p w14:paraId="7F63E38E" w14:textId="77777777" w:rsidR="008B4DAB" w:rsidRDefault="009C7B83" w:rsidP="00323343">
            <w:pPr>
              <w:keepNext/>
              <w:keepLines/>
              <w:spacing w:before="100"/>
              <w:rPr>
                <w:rFonts w:ascii="Times New Roman" w:hAnsi="Times New Roman"/>
                <w:b/>
              </w:rPr>
            </w:pPr>
            <w:r>
              <w:rPr>
                <w:rFonts w:ascii="Times New Roman" w:hAnsi="Times New Roman"/>
                <w:b/>
              </w:rPr>
              <w:t>INSTITUTIONAL EXCELLENCE</w:t>
            </w:r>
          </w:p>
        </w:tc>
        <w:tc>
          <w:tcPr>
            <w:tcW w:w="9184" w:type="dxa"/>
            <w:gridSpan w:val="2"/>
            <w:tcBorders>
              <w:left w:val="single" w:sz="4" w:space="0" w:color="auto"/>
              <w:right w:val="single" w:sz="4" w:space="0" w:color="auto"/>
            </w:tcBorders>
            <w:shd w:val="clear" w:color="auto" w:fill="D0CECE" w:themeFill="background2" w:themeFillShade="E6"/>
          </w:tcPr>
          <w:p w14:paraId="361DABAF" w14:textId="77777777" w:rsidR="008B4DAB" w:rsidRDefault="008B4DAB" w:rsidP="00A11193">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rsidR="00A11193">
              <w:fldChar w:fldCharType="begin">
                <w:ffData>
                  <w:name w:val=""/>
                  <w:enabled/>
                  <w:calcOnExit w:val="0"/>
                  <w:checkBox>
                    <w:sizeAuto/>
                    <w:default w:val="0"/>
                  </w:checkBox>
                </w:ffData>
              </w:fldChar>
            </w:r>
            <w:r w:rsidR="00A11193">
              <w:instrText xml:space="preserve"> FORMCHECKBOX </w:instrText>
            </w:r>
            <w:r w:rsidR="006D4CD7">
              <w:fldChar w:fldCharType="separate"/>
            </w:r>
            <w:r w:rsidR="00A11193">
              <w:fldChar w:fldCharType="end"/>
            </w:r>
            <w:r>
              <w:t xml:space="preserve"> Exceeds</w:t>
            </w:r>
          </w:p>
        </w:tc>
      </w:tr>
      <w:tr w:rsidR="008B4DAB" w14:paraId="1D056297" w14:textId="77777777" w:rsidTr="00131121">
        <w:trPr>
          <w:gridAfter w:val="2"/>
          <w:wAfter w:w="12746" w:type="dxa"/>
          <w:cantSplit/>
          <w:trHeight w:val="448"/>
        </w:trPr>
        <w:tc>
          <w:tcPr>
            <w:tcW w:w="5050" w:type="dxa"/>
            <w:gridSpan w:val="3"/>
            <w:tcBorders>
              <w:top w:val="single" w:sz="4" w:space="0" w:color="auto"/>
              <w:left w:val="single" w:sz="4" w:space="0" w:color="auto"/>
              <w:right w:val="single" w:sz="4" w:space="0" w:color="auto"/>
            </w:tcBorders>
            <w:shd w:val="clear" w:color="auto" w:fill="FFFFFF"/>
            <w:vAlign w:val="center"/>
          </w:tcPr>
          <w:p w14:paraId="3B9D015B" w14:textId="77777777" w:rsidR="008B4DAB" w:rsidRDefault="008B4DAB" w:rsidP="00323343">
            <w:pPr>
              <w:keepNext/>
              <w:keepLines/>
              <w:spacing w:before="20" w:after="20"/>
              <w:jc w:val="center"/>
              <w:rPr>
                <w:b/>
                <w:sz w:val="18"/>
              </w:rPr>
            </w:pPr>
            <w:r>
              <w:rPr>
                <w:b/>
                <w:sz w:val="18"/>
              </w:rPr>
              <w:t>EXPECTATIONS</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1149E1D8" w14:textId="77777777" w:rsidR="008B4DAB" w:rsidRDefault="008B4DAB" w:rsidP="00323343">
            <w:pPr>
              <w:keepNext/>
              <w:keepLines/>
              <w:spacing w:before="20" w:after="20"/>
              <w:jc w:val="center"/>
              <w:rPr>
                <w:b/>
                <w:sz w:val="18"/>
              </w:rPr>
            </w:pPr>
            <w:r>
              <w:rPr>
                <w:b/>
                <w:sz w:val="18"/>
              </w:rPr>
              <w:t>BELOW</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5A69D084" w14:textId="77777777" w:rsidR="008B4DAB" w:rsidRDefault="008B4DAB" w:rsidP="00323343">
            <w:pPr>
              <w:keepNext/>
              <w:keepLines/>
              <w:spacing w:before="20" w:after="20"/>
              <w:jc w:val="center"/>
              <w:rPr>
                <w:b/>
                <w:sz w:val="18"/>
              </w:rPr>
            </w:pPr>
            <w:r>
              <w:rPr>
                <w:b/>
                <w:sz w:val="18"/>
              </w:rPr>
              <w:t>ACHIEVES</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287148DF" w14:textId="77777777" w:rsidR="008B4DAB" w:rsidRDefault="008B4DAB" w:rsidP="00323343">
            <w:pPr>
              <w:keepNext/>
              <w:keepLines/>
              <w:spacing w:before="20" w:after="20"/>
              <w:jc w:val="center"/>
              <w:rPr>
                <w:b/>
                <w:sz w:val="18"/>
              </w:rPr>
            </w:pPr>
            <w:r>
              <w:rPr>
                <w:b/>
                <w:sz w:val="18"/>
              </w:rPr>
              <w:t>EXCEEDS</w:t>
            </w:r>
          </w:p>
        </w:tc>
      </w:tr>
      <w:tr w:rsidR="00131121" w14:paraId="4EC404A4" w14:textId="77777777" w:rsidTr="00323343">
        <w:trPr>
          <w:gridAfter w:val="2"/>
          <w:wAfter w:w="12746" w:type="dxa"/>
          <w:cantSplit/>
          <w:trHeight w:val="480"/>
        </w:trPr>
        <w:tc>
          <w:tcPr>
            <w:tcW w:w="5050" w:type="dxa"/>
            <w:gridSpan w:val="3"/>
            <w:tcBorders>
              <w:top w:val="single" w:sz="4" w:space="0" w:color="auto"/>
              <w:left w:val="single" w:sz="4" w:space="0" w:color="auto"/>
              <w:right w:val="single" w:sz="4" w:space="0" w:color="auto"/>
            </w:tcBorders>
          </w:tcPr>
          <w:p w14:paraId="72A3EA95" w14:textId="77777777" w:rsidR="00131121" w:rsidRPr="004D4FD6" w:rsidRDefault="00131121" w:rsidP="00131121">
            <w:pPr>
              <w:keepNext/>
              <w:keepLines/>
              <w:rPr>
                <w:rFonts w:ascii="Times New Roman" w:hAnsi="Times New Roman"/>
                <w:b/>
              </w:rPr>
            </w:pPr>
          </w:p>
        </w:tc>
        <w:tc>
          <w:tcPr>
            <w:tcW w:w="4592" w:type="dxa"/>
            <w:tcBorders>
              <w:top w:val="single" w:sz="4" w:space="0" w:color="auto"/>
              <w:left w:val="single" w:sz="4" w:space="0" w:color="auto"/>
              <w:bottom w:val="nil"/>
              <w:right w:val="single" w:sz="4" w:space="0" w:color="auto"/>
            </w:tcBorders>
          </w:tcPr>
          <w:p w14:paraId="156B4B05" w14:textId="77777777" w:rsidR="00131121" w:rsidRDefault="00131121" w:rsidP="00131121">
            <w:pPr>
              <w:keepNext/>
              <w:keepLines/>
              <w:jc w:val="center"/>
              <w:rPr>
                <w:rFonts w:ascii="Times New Roman" w:hAnsi="Times New Roman"/>
              </w:rPr>
            </w:pPr>
          </w:p>
        </w:tc>
        <w:tc>
          <w:tcPr>
            <w:tcW w:w="4592" w:type="dxa"/>
            <w:tcBorders>
              <w:top w:val="single" w:sz="4" w:space="0" w:color="auto"/>
              <w:left w:val="single" w:sz="4" w:space="0" w:color="auto"/>
              <w:bottom w:val="nil"/>
              <w:right w:val="single" w:sz="4" w:space="0" w:color="auto"/>
            </w:tcBorders>
          </w:tcPr>
          <w:p w14:paraId="5029C014" w14:textId="77777777" w:rsidR="00131121" w:rsidRDefault="00131121" w:rsidP="00131121">
            <w:pPr>
              <w:keepNext/>
              <w:keepLines/>
              <w:jc w:val="center"/>
              <w:rPr>
                <w:rFonts w:ascii="Times New Roman" w:hAnsi="Times New Roman"/>
              </w:rPr>
            </w:pPr>
          </w:p>
        </w:tc>
        <w:tc>
          <w:tcPr>
            <w:tcW w:w="4592" w:type="dxa"/>
            <w:tcBorders>
              <w:top w:val="single" w:sz="4" w:space="0" w:color="auto"/>
              <w:left w:val="single" w:sz="4" w:space="0" w:color="auto"/>
              <w:right w:val="single" w:sz="4" w:space="0" w:color="auto"/>
            </w:tcBorders>
            <w:shd w:val="clear" w:color="auto" w:fill="auto"/>
          </w:tcPr>
          <w:p w14:paraId="6CBAA11F" w14:textId="77777777" w:rsidR="00131121" w:rsidRPr="004D4FD6" w:rsidRDefault="00131121" w:rsidP="00131121">
            <w:pPr>
              <w:keepNext/>
              <w:keepLines/>
              <w:jc w:val="center"/>
              <w:rPr>
                <w:rFonts w:ascii="Times New Roman" w:hAnsi="Times New Roman"/>
              </w:rPr>
            </w:pPr>
          </w:p>
        </w:tc>
      </w:tr>
      <w:tr w:rsidR="00131121" w14:paraId="6DC613C7" w14:textId="77777777" w:rsidTr="00131121">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50F2F473" w14:textId="77777777" w:rsidR="00131121" w:rsidRPr="004D4FD6" w:rsidRDefault="00131121" w:rsidP="00131121">
            <w:pPr>
              <w:keepNext/>
              <w:keepLines/>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1398B6B2" w14:textId="77777777" w:rsidR="00131121" w:rsidRPr="005E64D8" w:rsidRDefault="00131121" w:rsidP="00131121">
            <w:pPr>
              <w:keepNext/>
              <w:keepLines/>
              <w:jc w:val="center"/>
              <w:rPr>
                <w:rFonts w:ascii="Times New Roman" w:hAnsi="Times New Roman"/>
                <w:highlight w:val="yellow"/>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64A5991D" w14:textId="77777777" w:rsidR="00131121" w:rsidRPr="004D4FD6" w:rsidRDefault="00131121" w:rsidP="00131121">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FEFCE31" w14:textId="77777777" w:rsidR="00131121" w:rsidRPr="004D4FD6" w:rsidRDefault="00131121" w:rsidP="00131121">
            <w:pPr>
              <w:keepNext/>
              <w:keepLines/>
              <w:jc w:val="center"/>
              <w:rPr>
                <w:rFonts w:ascii="Times New Roman" w:hAnsi="Times New Roman"/>
              </w:rPr>
            </w:pPr>
          </w:p>
        </w:tc>
      </w:tr>
      <w:tr w:rsidR="00131121" w14:paraId="117BCEAE" w14:textId="77777777" w:rsidTr="00131121">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62F19B4C" w14:textId="77777777" w:rsidR="00131121" w:rsidRPr="004D4FD6" w:rsidRDefault="00131121" w:rsidP="00131121">
            <w:pPr>
              <w:keepNext/>
              <w:keepLines/>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69DFA2ED" w14:textId="77777777" w:rsidR="00131121" w:rsidRPr="004D4FD6" w:rsidRDefault="00131121" w:rsidP="00131121">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37A42A7" w14:textId="77777777" w:rsidR="00131121" w:rsidRPr="004D4FD6" w:rsidRDefault="00131121" w:rsidP="00131121">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45BD15E" w14:textId="77777777" w:rsidR="00131121" w:rsidRPr="004D4FD6" w:rsidRDefault="00131121" w:rsidP="00131121">
            <w:pPr>
              <w:keepNext/>
              <w:keepLines/>
              <w:jc w:val="center"/>
              <w:rPr>
                <w:rFonts w:ascii="Times New Roman" w:hAnsi="Times New Roman"/>
              </w:rPr>
            </w:pPr>
          </w:p>
        </w:tc>
      </w:tr>
      <w:tr w:rsidR="00131121" w14:paraId="6FFB6C18" w14:textId="77777777" w:rsidTr="00131121">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55B4A048" w14:textId="77777777" w:rsidR="00131121" w:rsidRPr="004D4FD6" w:rsidRDefault="00131121" w:rsidP="00131121">
            <w:pPr>
              <w:keepNext/>
              <w:keepLines/>
              <w:jc w:val="center"/>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0D75D768" w14:textId="77777777" w:rsidR="00131121" w:rsidRPr="004D4FD6" w:rsidRDefault="00131121" w:rsidP="00131121">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7CD55DCF" w14:textId="77777777" w:rsidR="00131121" w:rsidRPr="004D4FD6" w:rsidRDefault="00131121" w:rsidP="00131121">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07CD4C6" w14:textId="77777777" w:rsidR="00131121" w:rsidRPr="004D4FD6" w:rsidRDefault="00131121" w:rsidP="00131121">
            <w:pPr>
              <w:keepNext/>
              <w:keepLines/>
              <w:jc w:val="center"/>
              <w:rPr>
                <w:rFonts w:ascii="Times New Roman" w:hAnsi="Times New Roman"/>
              </w:rPr>
            </w:pPr>
          </w:p>
        </w:tc>
      </w:tr>
      <w:tr w:rsidR="00131121" w14:paraId="6FFDB930" w14:textId="77777777" w:rsidTr="00131121">
        <w:trPr>
          <w:gridAfter w:val="2"/>
          <w:wAfter w:w="12746" w:type="dxa"/>
          <w:cantSplit/>
        </w:trPr>
        <w:tc>
          <w:tcPr>
            <w:tcW w:w="2834" w:type="dxa"/>
            <w:tcBorders>
              <w:top w:val="single" w:sz="4" w:space="0" w:color="auto"/>
              <w:left w:val="single" w:sz="4" w:space="0" w:color="auto"/>
            </w:tcBorders>
          </w:tcPr>
          <w:p w14:paraId="1B6ECF74" w14:textId="77777777" w:rsidR="00131121" w:rsidRDefault="00131121" w:rsidP="00131121">
            <w:pPr>
              <w:pStyle w:val="Heading2"/>
              <w:keepLines/>
              <w:tabs>
                <w:tab w:val="left" w:pos="2232"/>
                <w:tab w:val="left" w:pos="6300"/>
              </w:tabs>
              <w:spacing w:before="20" w:after="20"/>
              <w:rPr>
                <w:sz w:val="16"/>
              </w:rPr>
            </w:pPr>
            <w:r>
              <w:rPr>
                <w:sz w:val="16"/>
              </w:rPr>
              <w:t xml:space="preserve">Mid-year Performance Review </w:t>
            </w:r>
            <w:proofErr w:type="gramStart"/>
            <w:r>
              <w:rPr>
                <w:sz w:val="16"/>
              </w:rPr>
              <w:t>Results  (</w:t>
            </w:r>
            <w:proofErr w:type="gramEnd"/>
            <w:r>
              <w:rPr>
                <w:sz w:val="16"/>
              </w:rPr>
              <w:t xml:space="preserve">Date: </w:t>
            </w:r>
          </w:p>
        </w:tc>
        <w:tc>
          <w:tcPr>
            <w:tcW w:w="1004" w:type="dxa"/>
            <w:tcBorders>
              <w:top w:val="single" w:sz="4" w:space="0" w:color="auto"/>
            </w:tcBorders>
          </w:tcPr>
          <w:p w14:paraId="05195D00" w14:textId="77777777" w:rsidR="00131121" w:rsidRDefault="00131121" w:rsidP="00131121">
            <w:pPr>
              <w:pStyle w:val="Heading2"/>
              <w:keepLines/>
              <w:tabs>
                <w:tab w:val="left" w:pos="2232"/>
                <w:tab w:val="left" w:pos="6300"/>
              </w:tabs>
              <w:spacing w:before="20" w:after="20"/>
              <w:rPr>
                <w:rFonts w:ascii="Times New Roman" w:hAnsi="Times New Roman"/>
                <w:sz w:val="18"/>
              </w:rPr>
            </w:pPr>
          </w:p>
        </w:tc>
        <w:tc>
          <w:tcPr>
            <w:tcW w:w="14988" w:type="dxa"/>
            <w:gridSpan w:val="4"/>
            <w:tcBorders>
              <w:top w:val="single" w:sz="4" w:space="0" w:color="auto"/>
              <w:right w:val="single" w:sz="4" w:space="0" w:color="auto"/>
            </w:tcBorders>
          </w:tcPr>
          <w:p w14:paraId="391183E5" w14:textId="77777777" w:rsidR="00131121" w:rsidRDefault="00131121" w:rsidP="00131121">
            <w:pPr>
              <w:pStyle w:val="Heading2"/>
              <w:keepLines/>
              <w:tabs>
                <w:tab w:val="left" w:pos="2232"/>
                <w:tab w:val="left" w:pos="6300"/>
              </w:tabs>
              <w:spacing w:before="20" w:after="20"/>
              <w:rPr>
                <w:sz w:val="16"/>
              </w:rPr>
            </w:pPr>
            <w:r>
              <w:rPr>
                <w:sz w:val="16"/>
              </w:rPr>
              <w:t>)</w:t>
            </w:r>
          </w:p>
        </w:tc>
      </w:tr>
      <w:tr w:rsidR="00131121" w14:paraId="0D234DE9" w14:textId="77777777" w:rsidTr="00131121">
        <w:trPr>
          <w:gridAfter w:val="2"/>
          <w:wAfter w:w="12746" w:type="dxa"/>
          <w:cantSplit/>
          <w:trHeight w:val="297"/>
        </w:trPr>
        <w:tc>
          <w:tcPr>
            <w:tcW w:w="18826" w:type="dxa"/>
            <w:gridSpan w:val="6"/>
            <w:tcBorders>
              <w:left w:val="single" w:sz="4" w:space="0" w:color="auto"/>
              <w:bottom w:val="single" w:sz="4" w:space="0" w:color="auto"/>
              <w:right w:val="single" w:sz="4" w:space="0" w:color="auto"/>
            </w:tcBorders>
          </w:tcPr>
          <w:p w14:paraId="73B64DD6" w14:textId="77777777" w:rsidR="00131121" w:rsidRPr="008B4DAB" w:rsidRDefault="00131121" w:rsidP="00016CAF">
            <w:pPr>
              <w:pStyle w:val="ListParagraph"/>
              <w:keepNext/>
              <w:keepLines/>
              <w:numPr>
                <w:ilvl w:val="0"/>
                <w:numId w:val="6"/>
              </w:numPr>
              <w:rPr>
                <w:rFonts w:ascii="Times New Roman" w:hAnsi="Times New Roman"/>
                <w:b/>
              </w:rPr>
            </w:pPr>
          </w:p>
          <w:p w14:paraId="33D4FE0F" w14:textId="77777777" w:rsidR="00131121" w:rsidRPr="008B4DAB" w:rsidRDefault="00131121" w:rsidP="00131121">
            <w:pPr>
              <w:keepNext/>
              <w:keepLines/>
              <w:rPr>
                <w:rFonts w:ascii="Times New Roman" w:hAnsi="Times New Roman"/>
                <w:b/>
              </w:rPr>
            </w:pPr>
          </w:p>
        </w:tc>
      </w:tr>
      <w:tr w:rsidR="00131121" w14:paraId="1208B282" w14:textId="77777777" w:rsidTr="00131121">
        <w:trPr>
          <w:cantSplit/>
          <w:trHeight w:val="297"/>
        </w:trPr>
        <w:tc>
          <w:tcPr>
            <w:tcW w:w="18826" w:type="dxa"/>
            <w:gridSpan w:val="6"/>
            <w:tcBorders>
              <w:top w:val="single" w:sz="4" w:space="0" w:color="auto"/>
              <w:left w:val="single" w:sz="4" w:space="0" w:color="auto"/>
              <w:right w:val="single" w:sz="4" w:space="0" w:color="auto"/>
            </w:tcBorders>
          </w:tcPr>
          <w:p w14:paraId="1E708990" w14:textId="77777777" w:rsidR="00131121" w:rsidRDefault="00131121" w:rsidP="00131121">
            <w:pPr>
              <w:pStyle w:val="Heading2"/>
              <w:keepLines/>
              <w:tabs>
                <w:tab w:val="left" w:pos="2232"/>
                <w:tab w:val="left" w:pos="6300"/>
              </w:tabs>
              <w:spacing w:before="20" w:after="20"/>
              <w:rPr>
                <w:sz w:val="16"/>
              </w:rPr>
            </w:pPr>
            <w:r>
              <w:rPr>
                <w:sz w:val="16"/>
              </w:rPr>
              <w:t xml:space="preserve">Comments                                 </w:t>
            </w:r>
          </w:p>
        </w:tc>
        <w:tc>
          <w:tcPr>
            <w:tcW w:w="6373" w:type="dxa"/>
          </w:tcPr>
          <w:p w14:paraId="5E5A0957" w14:textId="77777777" w:rsidR="00131121" w:rsidRDefault="00131121" w:rsidP="00131121">
            <w:pPr>
              <w:pStyle w:val="Heading2"/>
              <w:keepLines/>
              <w:tabs>
                <w:tab w:val="left" w:pos="2232"/>
                <w:tab w:val="left" w:pos="6300"/>
              </w:tabs>
              <w:spacing w:before="20" w:after="20"/>
              <w:rPr>
                <w:rFonts w:ascii="Times New Roman" w:hAnsi="Times New Roman"/>
                <w:sz w:val="18"/>
              </w:rPr>
            </w:pPr>
          </w:p>
        </w:tc>
        <w:tc>
          <w:tcPr>
            <w:tcW w:w="6373" w:type="dxa"/>
          </w:tcPr>
          <w:p w14:paraId="3F253901" w14:textId="77777777" w:rsidR="00131121" w:rsidRDefault="00131121" w:rsidP="00131121">
            <w:pPr>
              <w:pStyle w:val="Heading2"/>
              <w:keepLines/>
              <w:tabs>
                <w:tab w:val="left" w:pos="2232"/>
                <w:tab w:val="left" w:pos="6300"/>
              </w:tabs>
              <w:spacing w:before="20" w:after="20"/>
              <w:rPr>
                <w:sz w:val="16"/>
              </w:rPr>
            </w:pPr>
            <w:r>
              <w:rPr>
                <w:sz w:val="16"/>
              </w:rPr>
              <w:t>)</w:t>
            </w:r>
          </w:p>
        </w:tc>
      </w:tr>
      <w:tr w:rsidR="00131121" w14:paraId="205752A4" w14:textId="77777777" w:rsidTr="00131121">
        <w:trPr>
          <w:gridAfter w:val="2"/>
          <w:wAfter w:w="12746" w:type="dxa"/>
          <w:cantSplit/>
          <w:trHeight w:val="297"/>
        </w:trPr>
        <w:tc>
          <w:tcPr>
            <w:tcW w:w="18826" w:type="dxa"/>
            <w:gridSpan w:val="6"/>
            <w:tcBorders>
              <w:left w:val="single" w:sz="4" w:space="0" w:color="auto"/>
              <w:bottom w:val="single" w:sz="4" w:space="0" w:color="auto"/>
              <w:right w:val="single" w:sz="4" w:space="0" w:color="auto"/>
            </w:tcBorders>
          </w:tcPr>
          <w:p w14:paraId="72B4E237" w14:textId="77777777" w:rsidR="00131121" w:rsidRDefault="00131121" w:rsidP="00131121">
            <w:pPr>
              <w:keepNext/>
              <w:keepLines/>
              <w:rPr>
                <w:rFonts w:ascii="Times New Roman" w:hAnsi="Times New Roman"/>
                <w:b/>
              </w:rPr>
            </w:pPr>
          </w:p>
        </w:tc>
      </w:tr>
    </w:tbl>
    <w:p w14:paraId="510A1E64" w14:textId="77777777" w:rsidR="00980DDE" w:rsidRDefault="00980DDE" w:rsidP="008B4DAB">
      <w:pPr>
        <w:rPr>
          <w:b/>
        </w:rPr>
      </w:pPr>
    </w:p>
    <w:tbl>
      <w:tblPr>
        <w:tblW w:w="31572" w:type="dxa"/>
        <w:tblLayout w:type="fixed"/>
        <w:tblLook w:val="0000" w:firstRow="0" w:lastRow="0" w:firstColumn="0" w:lastColumn="0" w:noHBand="0" w:noVBand="0"/>
      </w:tblPr>
      <w:tblGrid>
        <w:gridCol w:w="2834"/>
        <w:gridCol w:w="1004"/>
        <w:gridCol w:w="1212"/>
        <w:gridCol w:w="4592"/>
        <w:gridCol w:w="4592"/>
        <w:gridCol w:w="4592"/>
        <w:gridCol w:w="6373"/>
        <w:gridCol w:w="6373"/>
      </w:tblGrid>
      <w:tr w:rsidR="00980DDE" w14:paraId="11BAE768" w14:textId="77777777" w:rsidTr="00323343">
        <w:trPr>
          <w:gridAfter w:val="2"/>
          <w:wAfter w:w="12746" w:type="dxa"/>
          <w:cantSplit/>
        </w:trPr>
        <w:tc>
          <w:tcPr>
            <w:tcW w:w="18826" w:type="dxa"/>
            <w:gridSpan w:val="6"/>
          </w:tcPr>
          <w:p w14:paraId="0C3CC0BE" w14:textId="77777777" w:rsidR="00980DDE" w:rsidRDefault="00980DDE" w:rsidP="00323343">
            <w:pPr>
              <w:pStyle w:val="Heading2"/>
              <w:tabs>
                <w:tab w:val="left" w:pos="7200"/>
              </w:tabs>
              <w:spacing w:before="0"/>
              <w:rPr>
                <w:sz w:val="18"/>
              </w:rPr>
            </w:pPr>
            <w:r>
              <w:t>Goals and Measures</w:t>
            </w:r>
          </w:p>
        </w:tc>
      </w:tr>
      <w:tr w:rsidR="00980DDE" w14:paraId="44D28C50" w14:textId="77777777" w:rsidTr="00C21D73">
        <w:trPr>
          <w:gridAfter w:val="2"/>
          <w:wAfter w:w="12746" w:type="dxa"/>
          <w:cantSplit/>
        </w:trPr>
        <w:tc>
          <w:tcPr>
            <w:tcW w:w="9642" w:type="dxa"/>
            <w:gridSpan w:val="4"/>
            <w:tcBorders>
              <w:top w:val="single" w:sz="4" w:space="0" w:color="auto"/>
              <w:left w:val="single" w:sz="4" w:space="0" w:color="auto"/>
              <w:right w:val="single" w:sz="4" w:space="0" w:color="auto"/>
            </w:tcBorders>
            <w:shd w:val="clear" w:color="auto" w:fill="D0CECE" w:themeFill="background2" w:themeFillShade="E6"/>
          </w:tcPr>
          <w:p w14:paraId="4A4C44F7" w14:textId="77777777" w:rsidR="00980DDE" w:rsidRDefault="00980DDE" w:rsidP="00323343">
            <w:pPr>
              <w:keepNext/>
              <w:keepLines/>
              <w:rPr>
                <w:sz w:val="16"/>
              </w:rPr>
            </w:pPr>
            <w:r>
              <w:rPr>
                <w:sz w:val="16"/>
              </w:rPr>
              <w:t>Goal</w:t>
            </w:r>
          </w:p>
        </w:tc>
        <w:tc>
          <w:tcPr>
            <w:tcW w:w="9184" w:type="dxa"/>
            <w:gridSpan w:val="2"/>
            <w:tcBorders>
              <w:top w:val="single" w:sz="4" w:space="0" w:color="auto"/>
              <w:left w:val="single" w:sz="4" w:space="0" w:color="auto"/>
              <w:right w:val="single" w:sz="4" w:space="0" w:color="auto"/>
            </w:tcBorders>
            <w:shd w:val="clear" w:color="auto" w:fill="D0CECE" w:themeFill="background2" w:themeFillShade="E6"/>
          </w:tcPr>
          <w:p w14:paraId="6AFE9CCE" w14:textId="77777777" w:rsidR="00980DDE" w:rsidRDefault="00980DDE" w:rsidP="00323343">
            <w:pPr>
              <w:keepNext/>
              <w:keepLines/>
              <w:tabs>
                <w:tab w:val="left" w:pos="1242"/>
                <w:tab w:val="left" w:pos="2772"/>
              </w:tabs>
              <w:rPr>
                <w:sz w:val="16"/>
              </w:rPr>
            </w:pPr>
            <w:r>
              <w:rPr>
                <w:sz w:val="16"/>
              </w:rPr>
              <w:t>Rating</w:t>
            </w:r>
          </w:p>
        </w:tc>
      </w:tr>
      <w:tr w:rsidR="00980DDE" w14:paraId="7439163D" w14:textId="77777777" w:rsidTr="00C21D73">
        <w:trPr>
          <w:gridAfter w:val="2"/>
          <w:wAfter w:w="12746" w:type="dxa"/>
          <w:cantSplit/>
          <w:trHeight w:val="360"/>
        </w:trPr>
        <w:tc>
          <w:tcPr>
            <w:tcW w:w="9642" w:type="dxa"/>
            <w:gridSpan w:val="4"/>
            <w:tcBorders>
              <w:left w:val="single" w:sz="4" w:space="0" w:color="auto"/>
              <w:right w:val="single" w:sz="4" w:space="0" w:color="auto"/>
            </w:tcBorders>
            <w:shd w:val="clear" w:color="auto" w:fill="D0CECE" w:themeFill="background2" w:themeFillShade="E6"/>
          </w:tcPr>
          <w:p w14:paraId="5C5DAE1B" w14:textId="77777777" w:rsidR="00980DDE" w:rsidRDefault="009C7B83" w:rsidP="00323343">
            <w:pPr>
              <w:keepNext/>
              <w:keepLines/>
              <w:spacing w:before="100"/>
              <w:rPr>
                <w:rFonts w:ascii="Times New Roman" w:hAnsi="Times New Roman"/>
                <w:b/>
              </w:rPr>
            </w:pPr>
            <w:r>
              <w:rPr>
                <w:rFonts w:ascii="Times New Roman" w:hAnsi="Times New Roman"/>
                <w:b/>
              </w:rPr>
              <w:t>COMMUNITY PROSPERITY</w:t>
            </w:r>
          </w:p>
        </w:tc>
        <w:tc>
          <w:tcPr>
            <w:tcW w:w="9184" w:type="dxa"/>
            <w:gridSpan w:val="2"/>
            <w:tcBorders>
              <w:left w:val="single" w:sz="4" w:space="0" w:color="auto"/>
              <w:right w:val="single" w:sz="4" w:space="0" w:color="auto"/>
            </w:tcBorders>
            <w:shd w:val="clear" w:color="auto" w:fill="D0CECE" w:themeFill="background2" w:themeFillShade="E6"/>
          </w:tcPr>
          <w:p w14:paraId="10ED21DF" w14:textId="77777777" w:rsidR="00980DDE" w:rsidRDefault="00980DDE" w:rsidP="00A11193">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rsidR="00A11193">
              <w:fldChar w:fldCharType="begin">
                <w:ffData>
                  <w:name w:val=""/>
                  <w:enabled/>
                  <w:calcOnExit w:val="0"/>
                  <w:checkBox>
                    <w:sizeAuto/>
                    <w:default w:val="0"/>
                  </w:checkBox>
                </w:ffData>
              </w:fldChar>
            </w:r>
            <w:r w:rsidR="00A11193">
              <w:instrText xml:space="preserve"> FORMCHECKBOX </w:instrText>
            </w:r>
            <w:r w:rsidR="006D4CD7">
              <w:fldChar w:fldCharType="separate"/>
            </w:r>
            <w:r w:rsidR="00A11193">
              <w:fldChar w:fldCharType="end"/>
            </w:r>
            <w:r>
              <w:t xml:space="preserve"> Exceeds</w:t>
            </w:r>
          </w:p>
        </w:tc>
      </w:tr>
      <w:tr w:rsidR="00980DDE" w14:paraId="0669E848" w14:textId="77777777" w:rsidTr="00323343">
        <w:trPr>
          <w:gridAfter w:val="2"/>
          <w:wAfter w:w="12746" w:type="dxa"/>
          <w:cantSplit/>
          <w:trHeight w:val="448"/>
        </w:trPr>
        <w:tc>
          <w:tcPr>
            <w:tcW w:w="5050" w:type="dxa"/>
            <w:gridSpan w:val="3"/>
            <w:tcBorders>
              <w:top w:val="single" w:sz="4" w:space="0" w:color="auto"/>
              <w:left w:val="single" w:sz="4" w:space="0" w:color="auto"/>
              <w:right w:val="single" w:sz="4" w:space="0" w:color="auto"/>
            </w:tcBorders>
            <w:shd w:val="clear" w:color="auto" w:fill="FFFFFF"/>
            <w:vAlign w:val="center"/>
          </w:tcPr>
          <w:p w14:paraId="4D172522" w14:textId="77777777" w:rsidR="00980DDE" w:rsidRDefault="00980DDE" w:rsidP="00323343">
            <w:pPr>
              <w:keepNext/>
              <w:keepLines/>
              <w:spacing w:before="20" w:after="20"/>
              <w:jc w:val="center"/>
              <w:rPr>
                <w:b/>
                <w:sz w:val="18"/>
              </w:rPr>
            </w:pPr>
            <w:r>
              <w:rPr>
                <w:b/>
                <w:sz w:val="18"/>
              </w:rPr>
              <w:t>EXPECTATIONS</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0BF876AD" w14:textId="77777777" w:rsidR="00980DDE" w:rsidRDefault="00980DDE" w:rsidP="00323343">
            <w:pPr>
              <w:keepNext/>
              <w:keepLines/>
              <w:spacing w:before="20" w:after="20"/>
              <w:jc w:val="center"/>
              <w:rPr>
                <w:b/>
                <w:sz w:val="18"/>
              </w:rPr>
            </w:pPr>
            <w:r>
              <w:rPr>
                <w:b/>
                <w:sz w:val="18"/>
              </w:rPr>
              <w:t>BELOW</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55ED7ED9" w14:textId="77777777" w:rsidR="00980DDE" w:rsidRDefault="00980DDE" w:rsidP="00323343">
            <w:pPr>
              <w:keepNext/>
              <w:keepLines/>
              <w:spacing w:before="20" w:after="20"/>
              <w:jc w:val="center"/>
              <w:rPr>
                <w:b/>
                <w:sz w:val="18"/>
              </w:rPr>
            </w:pPr>
            <w:r>
              <w:rPr>
                <w:b/>
                <w:sz w:val="18"/>
              </w:rPr>
              <w:t>ACHIEVES</w:t>
            </w:r>
          </w:p>
        </w:tc>
        <w:tc>
          <w:tcPr>
            <w:tcW w:w="4592" w:type="dxa"/>
            <w:tcBorders>
              <w:top w:val="single" w:sz="4" w:space="0" w:color="auto"/>
              <w:left w:val="single" w:sz="4" w:space="0" w:color="auto"/>
              <w:bottom w:val="single" w:sz="4" w:space="0" w:color="auto"/>
              <w:right w:val="single" w:sz="4" w:space="0" w:color="auto"/>
            </w:tcBorders>
            <w:shd w:val="clear" w:color="auto" w:fill="FFFFFF"/>
            <w:vAlign w:val="center"/>
          </w:tcPr>
          <w:p w14:paraId="132826EC" w14:textId="77777777" w:rsidR="00980DDE" w:rsidRDefault="00980DDE" w:rsidP="00323343">
            <w:pPr>
              <w:keepNext/>
              <w:keepLines/>
              <w:spacing w:before="20" w:after="20"/>
              <w:jc w:val="center"/>
              <w:rPr>
                <w:b/>
                <w:sz w:val="18"/>
              </w:rPr>
            </w:pPr>
            <w:r>
              <w:rPr>
                <w:b/>
                <w:sz w:val="18"/>
              </w:rPr>
              <w:t>EXCEEDS</w:t>
            </w:r>
          </w:p>
        </w:tc>
      </w:tr>
      <w:tr w:rsidR="00980DDE" w14:paraId="3254E1AD" w14:textId="77777777" w:rsidTr="00323343">
        <w:trPr>
          <w:gridAfter w:val="2"/>
          <w:wAfter w:w="12746" w:type="dxa"/>
          <w:cantSplit/>
          <w:trHeight w:val="480"/>
        </w:trPr>
        <w:tc>
          <w:tcPr>
            <w:tcW w:w="5050" w:type="dxa"/>
            <w:gridSpan w:val="3"/>
            <w:tcBorders>
              <w:top w:val="single" w:sz="4" w:space="0" w:color="auto"/>
              <w:left w:val="single" w:sz="4" w:space="0" w:color="auto"/>
              <w:right w:val="single" w:sz="4" w:space="0" w:color="auto"/>
            </w:tcBorders>
          </w:tcPr>
          <w:p w14:paraId="2800BCA4" w14:textId="77777777" w:rsidR="00980DDE" w:rsidRPr="004D4FD6" w:rsidRDefault="00980DDE" w:rsidP="00323343">
            <w:pPr>
              <w:keepNext/>
              <w:keepLines/>
              <w:rPr>
                <w:rFonts w:ascii="Times New Roman" w:hAnsi="Times New Roman"/>
                <w:b/>
              </w:rPr>
            </w:pPr>
          </w:p>
        </w:tc>
        <w:tc>
          <w:tcPr>
            <w:tcW w:w="4592" w:type="dxa"/>
            <w:tcBorders>
              <w:top w:val="single" w:sz="4" w:space="0" w:color="auto"/>
              <w:left w:val="single" w:sz="4" w:space="0" w:color="auto"/>
              <w:bottom w:val="nil"/>
              <w:right w:val="single" w:sz="4" w:space="0" w:color="auto"/>
            </w:tcBorders>
          </w:tcPr>
          <w:p w14:paraId="3F51B90B" w14:textId="77777777" w:rsidR="00980DDE" w:rsidRDefault="00980DDE" w:rsidP="00323343">
            <w:pPr>
              <w:keepNext/>
              <w:keepLines/>
              <w:jc w:val="center"/>
              <w:rPr>
                <w:rFonts w:ascii="Times New Roman" w:hAnsi="Times New Roman"/>
              </w:rPr>
            </w:pPr>
          </w:p>
        </w:tc>
        <w:tc>
          <w:tcPr>
            <w:tcW w:w="4592" w:type="dxa"/>
            <w:tcBorders>
              <w:top w:val="single" w:sz="4" w:space="0" w:color="auto"/>
              <w:left w:val="single" w:sz="4" w:space="0" w:color="auto"/>
              <w:bottom w:val="nil"/>
              <w:right w:val="single" w:sz="4" w:space="0" w:color="auto"/>
            </w:tcBorders>
          </w:tcPr>
          <w:p w14:paraId="3D34B031" w14:textId="77777777" w:rsidR="00980DDE" w:rsidRDefault="00980DDE" w:rsidP="00323343">
            <w:pPr>
              <w:keepNext/>
              <w:keepLines/>
              <w:jc w:val="center"/>
              <w:rPr>
                <w:rFonts w:ascii="Times New Roman" w:hAnsi="Times New Roman"/>
              </w:rPr>
            </w:pPr>
          </w:p>
        </w:tc>
        <w:tc>
          <w:tcPr>
            <w:tcW w:w="4592" w:type="dxa"/>
            <w:tcBorders>
              <w:top w:val="single" w:sz="4" w:space="0" w:color="auto"/>
              <w:left w:val="single" w:sz="4" w:space="0" w:color="auto"/>
              <w:right w:val="single" w:sz="4" w:space="0" w:color="auto"/>
            </w:tcBorders>
            <w:shd w:val="clear" w:color="auto" w:fill="auto"/>
          </w:tcPr>
          <w:p w14:paraId="29580F6F" w14:textId="77777777" w:rsidR="00980DDE" w:rsidRPr="004D4FD6" w:rsidRDefault="00980DDE" w:rsidP="00323343">
            <w:pPr>
              <w:keepNext/>
              <w:keepLines/>
              <w:jc w:val="center"/>
              <w:rPr>
                <w:rFonts w:ascii="Times New Roman" w:hAnsi="Times New Roman"/>
              </w:rPr>
            </w:pPr>
          </w:p>
        </w:tc>
      </w:tr>
      <w:tr w:rsidR="00980DDE" w14:paraId="148B959F" w14:textId="77777777" w:rsidTr="00323343">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7D628734" w14:textId="77777777" w:rsidR="00980DDE" w:rsidRPr="004D4FD6" w:rsidRDefault="00980DDE" w:rsidP="00323343">
            <w:pPr>
              <w:keepNext/>
              <w:keepLines/>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7E9E288" w14:textId="77777777" w:rsidR="00980DDE" w:rsidRPr="005E64D8" w:rsidRDefault="00980DDE" w:rsidP="00323343">
            <w:pPr>
              <w:keepNext/>
              <w:keepLines/>
              <w:jc w:val="center"/>
              <w:rPr>
                <w:rFonts w:ascii="Times New Roman" w:hAnsi="Times New Roman"/>
                <w:highlight w:val="yellow"/>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72A452FF" w14:textId="77777777" w:rsidR="00980DDE" w:rsidRPr="004D4FD6" w:rsidRDefault="00980DDE"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510E771" w14:textId="77777777" w:rsidR="00980DDE" w:rsidRPr="004D4FD6" w:rsidRDefault="00980DDE" w:rsidP="00323343">
            <w:pPr>
              <w:keepNext/>
              <w:keepLines/>
              <w:jc w:val="center"/>
              <w:rPr>
                <w:rFonts w:ascii="Times New Roman" w:hAnsi="Times New Roman"/>
              </w:rPr>
            </w:pPr>
          </w:p>
        </w:tc>
      </w:tr>
      <w:tr w:rsidR="00980DDE" w14:paraId="626358E1" w14:textId="77777777" w:rsidTr="00323343">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49F7B7BF" w14:textId="77777777" w:rsidR="00980DDE" w:rsidRPr="004D4FD6" w:rsidRDefault="00980DDE" w:rsidP="00323343">
            <w:pPr>
              <w:keepNext/>
              <w:keepLines/>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3F510310" w14:textId="77777777" w:rsidR="00980DDE" w:rsidRPr="004D4FD6" w:rsidRDefault="00980DDE"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1EF4D23" w14:textId="77777777" w:rsidR="00980DDE" w:rsidRPr="004D4FD6" w:rsidRDefault="00980DDE"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746F06C3" w14:textId="77777777" w:rsidR="00980DDE" w:rsidRPr="004D4FD6" w:rsidRDefault="00980DDE" w:rsidP="00323343">
            <w:pPr>
              <w:keepNext/>
              <w:keepLines/>
              <w:jc w:val="center"/>
              <w:rPr>
                <w:rFonts w:ascii="Times New Roman" w:hAnsi="Times New Roman"/>
              </w:rPr>
            </w:pPr>
          </w:p>
        </w:tc>
      </w:tr>
      <w:tr w:rsidR="00980DDE" w14:paraId="614AB79B" w14:textId="77777777" w:rsidTr="00323343">
        <w:trPr>
          <w:gridAfter w:val="2"/>
          <w:wAfter w:w="12746" w:type="dxa"/>
          <w:cantSplit/>
          <w:trHeight w:val="480"/>
        </w:trPr>
        <w:tc>
          <w:tcPr>
            <w:tcW w:w="5050" w:type="dxa"/>
            <w:gridSpan w:val="3"/>
            <w:tcBorders>
              <w:top w:val="single" w:sz="4" w:space="0" w:color="auto"/>
              <w:left w:val="single" w:sz="4" w:space="0" w:color="auto"/>
              <w:bottom w:val="single" w:sz="4" w:space="0" w:color="auto"/>
              <w:right w:val="single" w:sz="4" w:space="0" w:color="auto"/>
            </w:tcBorders>
          </w:tcPr>
          <w:p w14:paraId="18559B43" w14:textId="77777777" w:rsidR="00980DDE" w:rsidRPr="004D4FD6" w:rsidRDefault="00980DDE" w:rsidP="00323343">
            <w:pPr>
              <w:keepNext/>
              <w:keepLines/>
              <w:jc w:val="center"/>
              <w:rPr>
                <w:rFonts w:ascii="Times New Roman" w:hAnsi="Times New Roman"/>
                <w:b/>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273225EB" w14:textId="77777777" w:rsidR="00980DDE" w:rsidRPr="004D4FD6" w:rsidRDefault="00980DDE"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49E57446" w14:textId="77777777" w:rsidR="00980DDE" w:rsidRPr="004D4FD6" w:rsidRDefault="00980DDE" w:rsidP="00323343">
            <w:pPr>
              <w:keepNext/>
              <w:keepLines/>
              <w:jc w:val="center"/>
              <w:rPr>
                <w:rFonts w:ascii="Times New Roman" w:hAnsi="Times New Roman"/>
              </w:rPr>
            </w:pPr>
          </w:p>
        </w:tc>
        <w:tc>
          <w:tcPr>
            <w:tcW w:w="4592" w:type="dxa"/>
            <w:tcBorders>
              <w:top w:val="single" w:sz="4" w:space="0" w:color="auto"/>
              <w:left w:val="single" w:sz="4" w:space="0" w:color="auto"/>
              <w:bottom w:val="single" w:sz="4" w:space="0" w:color="auto"/>
              <w:right w:val="single" w:sz="4" w:space="0" w:color="auto"/>
            </w:tcBorders>
            <w:shd w:val="clear" w:color="auto" w:fill="auto"/>
          </w:tcPr>
          <w:p w14:paraId="02AA7B59" w14:textId="77777777" w:rsidR="00980DDE" w:rsidRPr="004D4FD6" w:rsidRDefault="00980DDE" w:rsidP="00323343">
            <w:pPr>
              <w:keepNext/>
              <w:keepLines/>
              <w:jc w:val="center"/>
              <w:rPr>
                <w:rFonts w:ascii="Times New Roman" w:hAnsi="Times New Roman"/>
              </w:rPr>
            </w:pPr>
          </w:p>
        </w:tc>
      </w:tr>
      <w:tr w:rsidR="00980DDE" w14:paraId="5C73FF4C" w14:textId="77777777" w:rsidTr="00323343">
        <w:trPr>
          <w:gridAfter w:val="2"/>
          <w:wAfter w:w="12746" w:type="dxa"/>
          <w:cantSplit/>
        </w:trPr>
        <w:tc>
          <w:tcPr>
            <w:tcW w:w="2834" w:type="dxa"/>
            <w:tcBorders>
              <w:top w:val="single" w:sz="4" w:space="0" w:color="auto"/>
              <w:left w:val="single" w:sz="4" w:space="0" w:color="auto"/>
            </w:tcBorders>
          </w:tcPr>
          <w:p w14:paraId="0A72B0F2" w14:textId="77777777" w:rsidR="00980DDE" w:rsidRDefault="00980DDE" w:rsidP="00323343">
            <w:pPr>
              <w:pStyle w:val="Heading2"/>
              <w:keepLines/>
              <w:tabs>
                <w:tab w:val="left" w:pos="2232"/>
                <w:tab w:val="left" w:pos="6300"/>
              </w:tabs>
              <w:spacing w:before="20" w:after="20"/>
              <w:rPr>
                <w:sz w:val="16"/>
              </w:rPr>
            </w:pPr>
            <w:r>
              <w:rPr>
                <w:sz w:val="16"/>
              </w:rPr>
              <w:t xml:space="preserve">Mid-year Performance Review </w:t>
            </w:r>
            <w:proofErr w:type="gramStart"/>
            <w:r>
              <w:rPr>
                <w:sz w:val="16"/>
              </w:rPr>
              <w:t>Results  (</w:t>
            </w:r>
            <w:proofErr w:type="gramEnd"/>
            <w:r>
              <w:rPr>
                <w:sz w:val="16"/>
              </w:rPr>
              <w:t xml:space="preserve">Date: </w:t>
            </w:r>
          </w:p>
        </w:tc>
        <w:tc>
          <w:tcPr>
            <w:tcW w:w="1004" w:type="dxa"/>
            <w:tcBorders>
              <w:top w:val="single" w:sz="4" w:space="0" w:color="auto"/>
            </w:tcBorders>
          </w:tcPr>
          <w:p w14:paraId="6CFAF327" w14:textId="77777777" w:rsidR="00980DDE" w:rsidRDefault="00980DDE" w:rsidP="00323343">
            <w:pPr>
              <w:pStyle w:val="Heading2"/>
              <w:keepLines/>
              <w:tabs>
                <w:tab w:val="left" w:pos="2232"/>
                <w:tab w:val="left" w:pos="6300"/>
              </w:tabs>
              <w:spacing w:before="20" w:after="20"/>
              <w:rPr>
                <w:rFonts w:ascii="Times New Roman" w:hAnsi="Times New Roman"/>
                <w:sz w:val="18"/>
              </w:rPr>
            </w:pPr>
          </w:p>
        </w:tc>
        <w:tc>
          <w:tcPr>
            <w:tcW w:w="14988" w:type="dxa"/>
            <w:gridSpan w:val="4"/>
            <w:tcBorders>
              <w:top w:val="single" w:sz="4" w:space="0" w:color="auto"/>
              <w:right w:val="single" w:sz="4" w:space="0" w:color="auto"/>
            </w:tcBorders>
          </w:tcPr>
          <w:p w14:paraId="724F04B1" w14:textId="77777777" w:rsidR="00980DDE" w:rsidRDefault="00980DDE" w:rsidP="00323343">
            <w:pPr>
              <w:pStyle w:val="Heading2"/>
              <w:keepLines/>
              <w:tabs>
                <w:tab w:val="left" w:pos="2232"/>
                <w:tab w:val="left" w:pos="6300"/>
              </w:tabs>
              <w:spacing w:before="20" w:after="20"/>
              <w:rPr>
                <w:sz w:val="16"/>
              </w:rPr>
            </w:pPr>
            <w:r>
              <w:rPr>
                <w:sz w:val="16"/>
              </w:rPr>
              <w:t>)</w:t>
            </w:r>
          </w:p>
        </w:tc>
      </w:tr>
      <w:tr w:rsidR="00980DDE" w14:paraId="05D35EFE" w14:textId="77777777" w:rsidTr="00323343">
        <w:trPr>
          <w:gridAfter w:val="2"/>
          <w:wAfter w:w="12746" w:type="dxa"/>
          <w:cantSplit/>
          <w:trHeight w:val="297"/>
        </w:trPr>
        <w:tc>
          <w:tcPr>
            <w:tcW w:w="18826" w:type="dxa"/>
            <w:gridSpan w:val="6"/>
            <w:tcBorders>
              <w:left w:val="single" w:sz="4" w:space="0" w:color="auto"/>
              <w:bottom w:val="single" w:sz="4" w:space="0" w:color="auto"/>
              <w:right w:val="single" w:sz="4" w:space="0" w:color="auto"/>
            </w:tcBorders>
          </w:tcPr>
          <w:p w14:paraId="6915F055" w14:textId="77777777" w:rsidR="00980DDE" w:rsidRPr="008B4DAB" w:rsidRDefault="00980DDE" w:rsidP="00016CAF">
            <w:pPr>
              <w:pStyle w:val="ListParagraph"/>
              <w:keepNext/>
              <w:keepLines/>
              <w:numPr>
                <w:ilvl w:val="0"/>
                <w:numId w:val="6"/>
              </w:numPr>
              <w:rPr>
                <w:rFonts w:ascii="Times New Roman" w:hAnsi="Times New Roman"/>
                <w:b/>
              </w:rPr>
            </w:pPr>
          </w:p>
          <w:p w14:paraId="09B1D209" w14:textId="77777777" w:rsidR="00980DDE" w:rsidRPr="008B4DAB" w:rsidRDefault="00980DDE" w:rsidP="00323343">
            <w:pPr>
              <w:keepNext/>
              <w:keepLines/>
              <w:rPr>
                <w:rFonts w:ascii="Times New Roman" w:hAnsi="Times New Roman"/>
                <w:b/>
              </w:rPr>
            </w:pPr>
          </w:p>
        </w:tc>
      </w:tr>
      <w:tr w:rsidR="00980DDE" w14:paraId="62418438" w14:textId="77777777" w:rsidTr="00323343">
        <w:trPr>
          <w:cantSplit/>
          <w:trHeight w:val="297"/>
        </w:trPr>
        <w:tc>
          <w:tcPr>
            <w:tcW w:w="18826" w:type="dxa"/>
            <w:gridSpan w:val="6"/>
            <w:tcBorders>
              <w:top w:val="single" w:sz="4" w:space="0" w:color="auto"/>
              <w:left w:val="single" w:sz="4" w:space="0" w:color="auto"/>
              <w:right w:val="single" w:sz="4" w:space="0" w:color="auto"/>
            </w:tcBorders>
          </w:tcPr>
          <w:p w14:paraId="18EFE0D6" w14:textId="77777777" w:rsidR="00980DDE" w:rsidRDefault="00980DDE" w:rsidP="00323343">
            <w:pPr>
              <w:pStyle w:val="Heading2"/>
              <w:keepLines/>
              <w:tabs>
                <w:tab w:val="left" w:pos="2232"/>
                <w:tab w:val="left" w:pos="6300"/>
              </w:tabs>
              <w:spacing w:before="20" w:after="20"/>
              <w:rPr>
                <w:sz w:val="16"/>
              </w:rPr>
            </w:pPr>
            <w:r>
              <w:rPr>
                <w:sz w:val="16"/>
              </w:rPr>
              <w:t xml:space="preserve">Comments                                 </w:t>
            </w:r>
          </w:p>
        </w:tc>
        <w:tc>
          <w:tcPr>
            <w:tcW w:w="6373" w:type="dxa"/>
          </w:tcPr>
          <w:p w14:paraId="45912BD0" w14:textId="77777777" w:rsidR="00980DDE" w:rsidRDefault="00980DDE" w:rsidP="00323343">
            <w:pPr>
              <w:pStyle w:val="Heading2"/>
              <w:keepLines/>
              <w:tabs>
                <w:tab w:val="left" w:pos="2232"/>
                <w:tab w:val="left" w:pos="6300"/>
              </w:tabs>
              <w:spacing w:before="20" w:after="20"/>
              <w:rPr>
                <w:rFonts w:ascii="Times New Roman" w:hAnsi="Times New Roman"/>
                <w:sz w:val="18"/>
              </w:rPr>
            </w:pPr>
          </w:p>
        </w:tc>
        <w:tc>
          <w:tcPr>
            <w:tcW w:w="6373" w:type="dxa"/>
          </w:tcPr>
          <w:p w14:paraId="6D4A9BA2" w14:textId="77777777" w:rsidR="00980DDE" w:rsidRDefault="00980DDE" w:rsidP="00323343">
            <w:pPr>
              <w:pStyle w:val="Heading2"/>
              <w:keepLines/>
              <w:tabs>
                <w:tab w:val="left" w:pos="2232"/>
                <w:tab w:val="left" w:pos="6300"/>
              </w:tabs>
              <w:spacing w:before="20" w:after="20"/>
              <w:rPr>
                <w:sz w:val="16"/>
              </w:rPr>
            </w:pPr>
            <w:r>
              <w:rPr>
                <w:sz w:val="16"/>
              </w:rPr>
              <w:t>)</w:t>
            </w:r>
          </w:p>
        </w:tc>
      </w:tr>
      <w:tr w:rsidR="00980DDE" w14:paraId="1C1A21C3" w14:textId="77777777" w:rsidTr="00323343">
        <w:trPr>
          <w:gridAfter w:val="2"/>
          <w:wAfter w:w="12746" w:type="dxa"/>
          <w:cantSplit/>
          <w:trHeight w:val="297"/>
        </w:trPr>
        <w:tc>
          <w:tcPr>
            <w:tcW w:w="18826" w:type="dxa"/>
            <w:gridSpan w:val="6"/>
            <w:tcBorders>
              <w:left w:val="single" w:sz="4" w:space="0" w:color="auto"/>
              <w:bottom w:val="single" w:sz="4" w:space="0" w:color="auto"/>
              <w:right w:val="single" w:sz="4" w:space="0" w:color="auto"/>
            </w:tcBorders>
          </w:tcPr>
          <w:p w14:paraId="067A479E" w14:textId="77777777" w:rsidR="00980DDE" w:rsidRDefault="00980DDE" w:rsidP="00323343">
            <w:pPr>
              <w:keepNext/>
              <w:keepLines/>
              <w:rPr>
                <w:rFonts w:ascii="Times New Roman" w:hAnsi="Times New Roman"/>
                <w:b/>
              </w:rPr>
            </w:pPr>
          </w:p>
        </w:tc>
      </w:tr>
    </w:tbl>
    <w:p w14:paraId="318DF382" w14:textId="77777777" w:rsidR="008B4DAB" w:rsidRDefault="008B4DAB" w:rsidP="008B4DAB">
      <w:r>
        <w:rPr>
          <w:b/>
        </w:rPr>
        <w:br w:type="page"/>
      </w:r>
    </w:p>
    <w:tbl>
      <w:tblPr>
        <w:tblW w:w="31572" w:type="dxa"/>
        <w:tblLayout w:type="fixed"/>
        <w:tblLook w:val="0020" w:firstRow="1" w:lastRow="0" w:firstColumn="0" w:lastColumn="0" w:noHBand="0" w:noVBand="0"/>
      </w:tblPr>
      <w:tblGrid>
        <w:gridCol w:w="2919"/>
        <w:gridCol w:w="1027"/>
        <w:gridCol w:w="1299"/>
        <w:gridCol w:w="6552"/>
        <w:gridCol w:w="2378"/>
        <w:gridCol w:w="4175"/>
        <w:gridCol w:w="3559"/>
        <w:gridCol w:w="9663"/>
      </w:tblGrid>
      <w:tr w:rsidR="001A5614" w14:paraId="4158CB9A" w14:textId="77777777" w:rsidTr="00323343">
        <w:trPr>
          <w:gridAfter w:val="2"/>
          <w:wAfter w:w="13222" w:type="dxa"/>
          <w:cantSplit/>
          <w:trHeight w:val="676"/>
        </w:trPr>
        <w:tc>
          <w:tcPr>
            <w:tcW w:w="18350" w:type="dxa"/>
            <w:gridSpan w:val="6"/>
            <w:shd w:val="clear" w:color="auto" w:fill="D0CECE" w:themeFill="background2" w:themeFillShade="E6"/>
          </w:tcPr>
          <w:p w14:paraId="2DC38883" w14:textId="77777777" w:rsidR="001A5614" w:rsidRPr="00B27774" w:rsidRDefault="001A5614" w:rsidP="00B27774">
            <w:pPr>
              <w:pStyle w:val="Heading2"/>
              <w:tabs>
                <w:tab w:val="left" w:pos="7200"/>
              </w:tabs>
              <w:spacing w:before="0"/>
              <w:rPr>
                <w:sz w:val="24"/>
                <w:szCs w:val="24"/>
              </w:rPr>
            </w:pPr>
            <w:r>
              <w:rPr>
                <w:sz w:val="24"/>
                <w:szCs w:val="24"/>
              </w:rPr>
              <w:lastRenderedPageBreak/>
              <w:t xml:space="preserve">College Sector Level </w:t>
            </w:r>
            <w:r w:rsidRPr="00660744">
              <w:rPr>
                <w:sz w:val="24"/>
                <w:szCs w:val="24"/>
              </w:rPr>
              <w:t xml:space="preserve">Leadership </w:t>
            </w:r>
            <w:proofErr w:type="spellStart"/>
            <w:r>
              <w:rPr>
                <w:sz w:val="24"/>
                <w:szCs w:val="24"/>
              </w:rPr>
              <w:t>Behaviours</w:t>
            </w:r>
            <w:proofErr w:type="spellEnd"/>
            <w:r>
              <w:rPr>
                <w:sz w:val="24"/>
                <w:szCs w:val="24"/>
              </w:rPr>
              <w:t xml:space="preserve"> </w:t>
            </w:r>
          </w:p>
        </w:tc>
      </w:tr>
      <w:tr w:rsidR="001A5614" w14:paraId="765BB629" w14:textId="77777777" w:rsidTr="00323343">
        <w:trPr>
          <w:gridAfter w:val="2"/>
          <w:wAfter w:w="13222" w:type="dxa"/>
          <w:cantSplit/>
        </w:trPr>
        <w:tc>
          <w:tcPr>
            <w:tcW w:w="5245" w:type="dxa"/>
            <w:gridSpan w:val="3"/>
            <w:tcBorders>
              <w:top w:val="single" w:sz="4" w:space="0" w:color="auto"/>
              <w:left w:val="single" w:sz="4" w:space="0" w:color="auto"/>
              <w:right w:val="single" w:sz="4" w:space="0" w:color="auto"/>
            </w:tcBorders>
            <w:shd w:val="clear" w:color="auto" w:fill="D0CECE" w:themeFill="background2" w:themeFillShade="E6"/>
            <w:vAlign w:val="center"/>
          </w:tcPr>
          <w:p w14:paraId="0687ADC3" w14:textId="77777777" w:rsidR="001A5614" w:rsidRPr="006F632D" w:rsidRDefault="001A5614" w:rsidP="006F632D">
            <w:pPr>
              <w:keepNext/>
              <w:keepLines/>
              <w:spacing w:before="20" w:after="20"/>
              <w:rPr>
                <w:b/>
              </w:rPr>
            </w:pPr>
            <w:r w:rsidRPr="0009043F">
              <w:rPr>
                <w:b/>
                <w:lang w:val="en-CA"/>
              </w:rPr>
              <w:t>Behaviour</w:t>
            </w:r>
            <w:r>
              <w:rPr>
                <w:b/>
              </w:rPr>
              <w:t xml:space="preserve"> #1 </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21CB03" w14:textId="77777777" w:rsidR="001A5614" w:rsidRDefault="001A5614" w:rsidP="001A5614">
            <w:pPr>
              <w:keepNext/>
              <w:keepLines/>
              <w:spacing w:before="20" w:after="20"/>
              <w:rPr>
                <w:b/>
                <w:sz w:val="18"/>
              </w:rPr>
            </w:pPr>
          </w:p>
        </w:tc>
        <w:tc>
          <w:tcPr>
            <w:tcW w:w="4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75FC46" w14:textId="77777777" w:rsidR="001A5614" w:rsidRDefault="001A5614" w:rsidP="00323343">
            <w:pPr>
              <w:keepNext/>
              <w:keepLines/>
              <w:spacing w:before="20" w:after="20"/>
              <w:jc w:val="center"/>
              <w:rPr>
                <w:b/>
                <w:sz w:val="18"/>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fldChar w:fldCharType="begin">
                <w:ffData>
                  <w:name w:val=""/>
                  <w:enabled/>
                  <w:calcOnExit w:val="0"/>
                  <w:checkBox>
                    <w:sizeAuto/>
                    <w:default w:val="0"/>
                  </w:checkBox>
                </w:ffData>
              </w:fldChar>
            </w:r>
            <w:r>
              <w:instrText xml:space="preserve"> FORMCHECKBOX </w:instrText>
            </w:r>
            <w:r w:rsidR="006D4CD7">
              <w:fldChar w:fldCharType="separate"/>
            </w:r>
            <w:r>
              <w:fldChar w:fldCharType="end"/>
            </w:r>
            <w:r>
              <w:t xml:space="preserve"> Exceeds</w:t>
            </w:r>
          </w:p>
        </w:tc>
      </w:tr>
      <w:tr w:rsidR="001A5614" w:rsidRPr="0009043F" w14:paraId="26AF28E5"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37682D98" w14:textId="77777777" w:rsidR="001A5614" w:rsidRPr="00660744" w:rsidRDefault="001A5614" w:rsidP="00D601F3">
            <w:pPr>
              <w:keepNext/>
              <w:keepLines/>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32A9ECDF" w14:textId="77777777" w:rsidR="001A5614" w:rsidRPr="00F05C2E" w:rsidRDefault="00AB601B" w:rsidP="001A5614">
            <w:pPr>
              <w:keepNext/>
              <w:keepLines/>
              <w:rPr>
                <w:rFonts w:cs="Arial"/>
                <w:b/>
                <w:sz w:val="18"/>
                <w:szCs w:val="18"/>
              </w:rPr>
            </w:pPr>
            <w:r w:rsidRPr="00F05C2E">
              <w:rPr>
                <w:rFonts w:cs="Arial"/>
                <w:b/>
                <w:sz w:val="18"/>
                <w:szCs w:val="18"/>
              </w:rPr>
              <w:t>Level to attain</w:t>
            </w:r>
            <w:r w:rsidR="00F05C2E" w:rsidRPr="00F05C2E">
              <w:rPr>
                <w:rFonts w:cs="Arial"/>
                <w:b/>
                <w:sz w:val="18"/>
                <w:szCs w:val="18"/>
              </w:rPr>
              <w:t xml:space="preserve"> from framework document</w:t>
            </w: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3BF0F9E2" w14:textId="77777777" w:rsidR="001A5614" w:rsidRPr="00F05C2E" w:rsidRDefault="00F05C2E" w:rsidP="001A5614">
            <w:pPr>
              <w:keepNext/>
              <w:keepLines/>
              <w:rPr>
                <w:rFonts w:cs="Arial"/>
                <w:b/>
                <w:sz w:val="18"/>
                <w:szCs w:val="18"/>
              </w:rPr>
            </w:pPr>
            <w:r w:rsidRPr="00F05C2E">
              <w:rPr>
                <w:rFonts w:cs="Arial"/>
                <w:b/>
                <w:sz w:val="18"/>
                <w:szCs w:val="18"/>
              </w:rPr>
              <w:t xml:space="preserve">Examples of </w:t>
            </w:r>
            <w:r>
              <w:rPr>
                <w:rFonts w:cs="Arial"/>
                <w:b/>
                <w:sz w:val="18"/>
                <w:szCs w:val="18"/>
              </w:rPr>
              <w:t xml:space="preserve">how this is evidenced </w:t>
            </w:r>
          </w:p>
        </w:tc>
      </w:tr>
      <w:tr w:rsidR="001A5614" w:rsidRPr="0009043F" w14:paraId="42A96968"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28C0B235" w14:textId="77777777" w:rsidR="001A5614" w:rsidRPr="00660744" w:rsidRDefault="001A5614" w:rsidP="00D601F3">
            <w:pPr>
              <w:keepNext/>
              <w:keepLines/>
              <w:rPr>
                <w:rFonts w:cs="Arial"/>
                <w:b/>
              </w:rPr>
            </w:pPr>
            <w:r w:rsidRPr="00660744">
              <w:rPr>
                <w:rFonts w:cs="Arial"/>
                <w:b/>
              </w:rPr>
              <w:t>Leads through complexity and change</w:t>
            </w:r>
          </w:p>
          <w:p w14:paraId="03816D01" w14:textId="77777777" w:rsidR="001A5614" w:rsidRPr="00660744" w:rsidRDefault="001A5614" w:rsidP="00016CAF">
            <w:pPr>
              <w:pStyle w:val="Default"/>
              <w:numPr>
                <w:ilvl w:val="0"/>
                <w:numId w:val="6"/>
              </w:numPr>
              <w:ind w:left="317" w:hanging="317"/>
              <w:jc w:val="both"/>
              <w:rPr>
                <w:rFonts w:ascii="Arial" w:hAnsi="Arial" w:cs="Arial"/>
                <w:sz w:val="18"/>
                <w:szCs w:val="18"/>
              </w:rPr>
            </w:pPr>
            <w:r w:rsidRPr="00660744">
              <w:rPr>
                <w:rFonts w:ascii="Arial" w:hAnsi="Arial" w:cs="Arial"/>
                <w:sz w:val="18"/>
                <w:szCs w:val="18"/>
              </w:rPr>
              <w:t xml:space="preserve">Scans their environment and displays a high degree of clarity about external trends/drivers </w:t>
            </w:r>
          </w:p>
          <w:p w14:paraId="173F795C" w14:textId="77777777" w:rsidR="001A5614" w:rsidRPr="00660744" w:rsidRDefault="001A5614" w:rsidP="00016CAF">
            <w:pPr>
              <w:pStyle w:val="Default"/>
              <w:numPr>
                <w:ilvl w:val="0"/>
                <w:numId w:val="6"/>
              </w:numPr>
              <w:ind w:left="317" w:hanging="317"/>
              <w:jc w:val="both"/>
              <w:rPr>
                <w:rFonts w:ascii="Arial" w:hAnsi="Arial" w:cs="Arial"/>
                <w:sz w:val="18"/>
                <w:szCs w:val="18"/>
              </w:rPr>
            </w:pPr>
            <w:r w:rsidRPr="00660744">
              <w:rPr>
                <w:rFonts w:ascii="Arial" w:hAnsi="Arial" w:cs="Arial"/>
                <w:sz w:val="18"/>
                <w:szCs w:val="18"/>
              </w:rPr>
              <w:t xml:space="preserve">Anticipates changes and decides what initiatives are required to move the College forward in a way that responds to changing domestic and international demand for post-secondary education </w:t>
            </w:r>
          </w:p>
          <w:p w14:paraId="791F8886" w14:textId="77777777" w:rsidR="001A5614" w:rsidRPr="00660744" w:rsidRDefault="001A5614" w:rsidP="00016CAF">
            <w:pPr>
              <w:pStyle w:val="Default"/>
              <w:numPr>
                <w:ilvl w:val="0"/>
                <w:numId w:val="6"/>
              </w:numPr>
              <w:ind w:left="317" w:hanging="317"/>
              <w:jc w:val="both"/>
              <w:rPr>
                <w:rFonts w:ascii="Arial" w:hAnsi="Arial" w:cs="Arial"/>
                <w:sz w:val="18"/>
                <w:szCs w:val="18"/>
              </w:rPr>
            </w:pPr>
            <w:r w:rsidRPr="00660744">
              <w:rPr>
                <w:rFonts w:ascii="Arial" w:hAnsi="Arial" w:cs="Arial"/>
                <w:sz w:val="18"/>
                <w:szCs w:val="18"/>
              </w:rPr>
              <w:t xml:space="preserve">Demonstrates excitement about the future in a way that inspires employees and drives their level of engagement and performance </w:t>
            </w:r>
          </w:p>
          <w:p w14:paraId="49C56F2B" w14:textId="77777777" w:rsidR="001A5614" w:rsidRPr="00F05C2E" w:rsidRDefault="001A5614" w:rsidP="00016CAF">
            <w:pPr>
              <w:pStyle w:val="Default"/>
              <w:numPr>
                <w:ilvl w:val="0"/>
                <w:numId w:val="6"/>
              </w:numPr>
              <w:ind w:left="317" w:hanging="317"/>
              <w:jc w:val="both"/>
              <w:rPr>
                <w:rFonts w:ascii="Arial" w:hAnsi="Arial" w:cs="Arial"/>
                <w:sz w:val="18"/>
                <w:szCs w:val="18"/>
              </w:rPr>
            </w:pPr>
            <w:r w:rsidRPr="00660744">
              <w:rPr>
                <w:rFonts w:ascii="Arial" w:hAnsi="Arial" w:cs="Arial"/>
                <w:sz w:val="18"/>
                <w:szCs w:val="18"/>
              </w:rPr>
              <w:t>Possesses a high degree of personal resilience and resolve and models it for the rest of the organization</w:t>
            </w:r>
          </w:p>
          <w:p w14:paraId="3646B371" w14:textId="77777777" w:rsidR="001A5614" w:rsidRDefault="001A5614" w:rsidP="00893251">
            <w:pPr>
              <w:pStyle w:val="Default"/>
              <w:ind w:left="317"/>
              <w:jc w:val="both"/>
              <w:rPr>
                <w:rFonts w:ascii="Arial" w:hAnsi="Arial" w:cs="Arial"/>
                <w:sz w:val="18"/>
                <w:szCs w:val="18"/>
              </w:rPr>
            </w:pPr>
          </w:p>
          <w:p w14:paraId="515EC254" w14:textId="77777777" w:rsidR="00F05C2E" w:rsidRDefault="00F05C2E" w:rsidP="00893251">
            <w:pPr>
              <w:pStyle w:val="Default"/>
              <w:ind w:left="317"/>
              <w:jc w:val="both"/>
              <w:rPr>
                <w:rFonts w:ascii="Arial" w:hAnsi="Arial" w:cs="Arial"/>
                <w:sz w:val="18"/>
                <w:szCs w:val="18"/>
              </w:rPr>
            </w:pPr>
          </w:p>
          <w:p w14:paraId="3B51E6E9" w14:textId="77777777" w:rsidR="00F05C2E" w:rsidRDefault="00F05C2E" w:rsidP="00893251">
            <w:pPr>
              <w:pStyle w:val="Default"/>
              <w:ind w:left="317"/>
              <w:jc w:val="both"/>
              <w:rPr>
                <w:rFonts w:ascii="Arial" w:hAnsi="Arial" w:cs="Arial"/>
                <w:sz w:val="18"/>
                <w:szCs w:val="18"/>
              </w:rPr>
            </w:pPr>
          </w:p>
          <w:p w14:paraId="50143CAE" w14:textId="77777777" w:rsidR="00F05C2E" w:rsidRDefault="00F05C2E" w:rsidP="00893251">
            <w:pPr>
              <w:pStyle w:val="Default"/>
              <w:ind w:left="317"/>
              <w:jc w:val="both"/>
              <w:rPr>
                <w:rFonts w:ascii="Arial" w:hAnsi="Arial" w:cs="Arial"/>
                <w:sz w:val="18"/>
                <w:szCs w:val="18"/>
              </w:rPr>
            </w:pPr>
          </w:p>
          <w:p w14:paraId="3368B65B" w14:textId="77777777" w:rsidR="00F05C2E" w:rsidRDefault="00F05C2E" w:rsidP="00893251">
            <w:pPr>
              <w:pStyle w:val="Default"/>
              <w:ind w:left="317"/>
              <w:jc w:val="both"/>
              <w:rPr>
                <w:rFonts w:ascii="Arial" w:hAnsi="Arial" w:cs="Arial"/>
                <w:sz w:val="18"/>
                <w:szCs w:val="18"/>
              </w:rPr>
            </w:pPr>
          </w:p>
          <w:p w14:paraId="53287E0D" w14:textId="77777777" w:rsidR="00F05C2E" w:rsidRDefault="00F05C2E" w:rsidP="00893251">
            <w:pPr>
              <w:pStyle w:val="Default"/>
              <w:ind w:left="317"/>
              <w:jc w:val="both"/>
              <w:rPr>
                <w:rFonts w:ascii="Arial" w:hAnsi="Arial" w:cs="Arial"/>
                <w:sz w:val="18"/>
                <w:szCs w:val="18"/>
              </w:rPr>
            </w:pPr>
          </w:p>
          <w:p w14:paraId="53788D04" w14:textId="77777777" w:rsidR="00F05C2E" w:rsidRPr="00660744" w:rsidRDefault="00F05C2E" w:rsidP="00893251">
            <w:pPr>
              <w:pStyle w:val="Default"/>
              <w:ind w:left="317"/>
              <w:jc w:val="both"/>
              <w:rPr>
                <w:rFonts w:ascii="Arial" w:hAnsi="Arial" w:cs="Arial"/>
                <w:sz w:val="18"/>
                <w:szCs w:val="18"/>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52C6B98E" w14:textId="77777777" w:rsidR="001A5614" w:rsidRPr="00980DDE" w:rsidRDefault="001A5614" w:rsidP="001A5614">
            <w:pPr>
              <w:keepNext/>
              <w:keepLines/>
              <w:rPr>
                <w:rFonts w:ascii="Times New Roman" w:hAnsi="Times New Roman"/>
                <w:sz w:val="18"/>
                <w:szCs w:val="18"/>
              </w:rPr>
            </w:pP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2CC95407" w14:textId="77777777" w:rsidR="001A5614" w:rsidRPr="00980DDE" w:rsidRDefault="001A5614" w:rsidP="001A5614">
            <w:pPr>
              <w:keepNext/>
              <w:keepLines/>
              <w:rPr>
                <w:rFonts w:ascii="Times New Roman" w:hAnsi="Times New Roman"/>
                <w:sz w:val="18"/>
                <w:szCs w:val="18"/>
              </w:rPr>
            </w:pPr>
          </w:p>
        </w:tc>
      </w:tr>
      <w:tr w:rsidR="001A5614" w14:paraId="0D86A6FD"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3DA4F4" w14:textId="77777777" w:rsidR="001A5614" w:rsidRPr="00660744" w:rsidRDefault="001A5614" w:rsidP="007B3827">
            <w:pPr>
              <w:keepNext/>
              <w:keepLines/>
              <w:rPr>
                <w:rFonts w:cs="Arial"/>
                <w:b/>
              </w:rPr>
            </w:pPr>
            <w:r w:rsidRPr="0009043F">
              <w:rPr>
                <w:rFonts w:cs="Arial"/>
                <w:b/>
                <w:lang w:val="en-CA"/>
              </w:rPr>
              <w:t>Behaviour</w:t>
            </w:r>
            <w:r>
              <w:rPr>
                <w:rFonts w:cs="Arial"/>
                <w:b/>
              </w:rPr>
              <w:t xml:space="preserve"> #2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EE0D3D" w14:textId="77777777" w:rsidR="001A5614" w:rsidRPr="00980DDE" w:rsidRDefault="001A5614" w:rsidP="009C7B83">
            <w:pPr>
              <w:pStyle w:val="Default"/>
              <w:ind w:left="317"/>
              <w:jc w:val="both"/>
              <w:rPr>
                <w:sz w:val="18"/>
                <w:szCs w:val="18"/>
              </w:rPr>
            </w:pPr>
          </w:p>
        </w:tc>
        <w:tc>
          <w:tcPr>
            <w:tcW w:w="4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A7ECCE2" w14:textId="77777777" w:rsidR="001A5614" w:rsidRDefault="001A5614" w:rsidP="007B3827">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fldChar w:fldCharType="begin">
                <w:ffData>
                  <w:name w:val=""/>
                  <w:enabled/>
                  <w:calcOnExit w:val="0"/>
                  <w:checkBox>
                    <w:sizeAuto/>
                    <w:default w:val="0"/>
                  </w:checkBox>
                </w:ffData>
              </w:fldChar>
            </w:r>
            <w:r>
              <w:instrText xml:space="preserve"> FORMCHECKBOX </w:instrText>
            </w:r>
            <w:r w:rsidR="006D4CD7">
              <w:fldChar w:fldCharType="separate"/>
            </w:r>
            <w:r>
              <w:fldChar w:fldCharType="end"/>
            </w:r>
            <w:r>
              <w:t xml:space="preserve"> Exceeds</w:t>
            </w:r>
          </w:p>
        </w:tc>
      </w:tr>
      <w:tr w:rsidR="00F05C2E" w:rsidRPr="0009043F" w14:paraId="70549F0E"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01C0E3D2" w14:textId="77777777" w:rsidR="00F05C2E" w:rsidRPr="00660744" w:rsidRDefault="00F05C2E" w:rsidP="00F05C2E">
            <w:pPr>
              <w:keepNext/>
              <w:keepLines/>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5FF0B3B2" w14:textId="77777777" w:rsidR="00F05C2E" w:rsidRPr="00F05C2E" w:rsidRDefault="00F05C2E" w:rsidP="00F05C2E">
            <w:pPr>
              <w:keepNext/>
              <w:keepLines/>
              <w:rPr>
                <w:rFonts w:cs="Arial"/>
                <w:b/>
                <w:sz w:val="18"/>
                <w:szCs w:val="18"/>
              </w:rPr>
            </w:pPr>
            <w:r w:rsidRPr="00F05C2E">
              <w:rPr>
                <w:rFonts w:cs="Arial"/>
                <w:b/>
                <w:sz w:val="18"/>
                <w:szCs w:val="18"/>
              </w:rPr>
              <w:t>Level to attain from framework document</w:t>
            </w: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302AADA7" w14:textId="77777777" w:rsidR="00F05C2E" w:rsidRPr="00F05C2E" w:rsidRDefault="00F05C2E" w:rsidP="00F05C2E">
            <w:pPr>
              <w:keepNext/>
              <w:keepLines/>
              <w:rPr>
                <w:rFonts w:cs="Arial"/>
                <w:b/>
                <w:sz w:val="18"/>
                <w:szCs w:val="18"/>
              </w:rPr>
            </w:pPr>
            <w:r w:rsidRPr="00F05C2E">
              <w:rPr>
                <w:rFonts w:cs="Arial"/>
                <w:b/>
                <w:sz w:val="18"/>
                <w:szCs w:val="18"/>
              </w:rPr>
              <w:t xml:space="preserve">Examples of </w:t>
            </w:r>
            <w:r>
              <w:rPr>
                <w:rFonts w:cs="Arial"/>
                <w:b/>
                <w:sz w:val="18"/>
                <w:szCs w:val="18"/>
              </w:rPr>
              <w:t xml:space="preserve">how this is evidenced </w:t>
            </w:r>
          </w:p>
        </w:tc>
      </w:tr>
      <w:tr w:rsidR="001C7305" w:rsidRPr="0009043F" w14:paraId="09872141"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7966CF8C" w14:textId="77777777" w:rsidR="001C7305" w:rsidRPr="00660744" w:rsidRDefault="001C7305" w:rsidP="007B3827">
            <w:pPr>
              <w:keepNext/>
              <w:keepLines/>
              <w:rPr>
                <w:rFonts w:cs="Arial"/>
                <w:b/>
              </w:rPr>
            </w:pPr>
            <w:r w:rsidRPr="00660744">
              <w:rPr>
                <w:rFonts w:cs="Arial"/>
                <w:b/>
              </w:rPr>
              <w:t>Leads with bold and innovative thinking</w:t>
            </w:r>
          </w:p>
          <w:p w14:paraId="78352A9D" w14:textId="77777777" w:rsidR="001C7305" w:rsidRPr="00660744" w:rsidRDefault="001C7305" w:rsidP="00016CAF">
            <w:pPr>
              <w:pStyle w:val="Default"/>
              <w:numPr>
                <w:ilvl w:val="0"/>
                <w:numId w:val="7"/>
              </w:numPr>
              <w:ind w:left="317" w:hanging="283"/>
              <w:jc w:val="both"/>
              <w:rPr>
                <w:rFonts w:ascii="Arial" w:hAnsi="Arial" w:cs="Arial"/>
                <w:sz w:val="18"/>
                <w:szCs w:val="18"/>
              </w:rPr>
            </w:pPr>
            <w:r w:rsidRPr="00660744">
              <w:rPr>
                <w:rFonts w:ascii="Arial" w:hAnsi="Arial" w:cs="Arial"/>
                <w:sz w:val="18"/>
                <w:szCs w:val="18"/>
              </w:rPr>
              <w:t>Challenges current thinking and drives continuous improvement while addressing barriers to innovation</w:t>
            </w:r>
          </w:p>
          <w:p w14:paraId="2AB0B383" w14:textId="77777777" w:rsidR="001C7305" w:rsidRPr="00660744" w:rsidRDefault="001C7305" w:rsidP="00016CAF">
            <w:pPr>
              <w:pStyle w:val="Default"/>
              <w:numPr>
                <w:ilvl w:val="0"/>
                <w:numId w:val="7"/>
              </w:numPr>
              <w:ind w:left="317" w:hanging="283"/>
              <w:jc w:val="both"/>
              <w:rPr>
                <w:rFonts w:ascii="Arial" w:hAnsi="Arial" w:cs="Arial"/>
                <w:sz w:val="18"/>
                <w:szCs w:val="18"/>
              </w:rPr>
            </w:pPr>
            <w:r w:rsidRPr="00660744">
              <w:rPr>
                <w:rFonts w:ascii="Arial" w:hAnsi="Arial" w:cs="Arial"/>
                <w:sz w:val="18"/>
                <w:szCs w:val="18"/>
              </w:rPr>
              <w:t xml:space="preserve">Looks for new ideas and sources of innovation that can be adapted to work within the College system </w:t>
            </w:r>
          </w:p>
          <w:p w14:paraId="57E36069" w14:textId="77777777" w:rsidR="001C7305" w:rsidRPr="00660744" w:rsidRDefault="001C7305" w:rsidP="00016CAF">
            <w:pPr>
              <w:pStyle w:val="Default"/>
              <w:numPr>
                <w:ilvl w:val="0"/>
                <w:numId w:val="7"/>
              </w:numPr>
              <w:ind w:left="317" w:hanging="283"/>
              <w:jc w:val="both"/>
              <w:rPr>
                <w:rFonts w:ascii="Arial" w:hAnsi="Arial" w:cs="Arial"/>
                <w:sz w:val="18"/>
                <w:szCs w:val="18"/>
              </w:rPr>
            </w:pPr>
            <w:r w:rsidRPr="00660744">
              <w:rPr>
                <w:rFonts w:ascii="Arial" w:hAnsi="Arial" w:cs="Arial"/>
                <w:sz w:val="18"/>
                <w:szCs w:val="18"/>
              </w:rPr>
              <w:t xml:space="preserve">Creates the expectation for team members to think creatively and bring forward plans to drive innovation and change </w:t>
            </w:r>
          </w:p>
          <w:p w14:paraId="48F68259" w14:textId="77777777" w:rsidR="001C7305" w:rsidRPr="00660744" w:rsidRDefault="001C7305" w:rsidP="00016CAF">
            <w:pPr>
              <w:pStyle w:val="Default"/>
              <w:numPr>
                <w:ilvl w:val="0"/>
                <w:numId w:val="7"/>
              </w:numPr>
              <w:ind w:left="317" w:hanging="283"/>
              <w:jc w:val="both"/>
              <w:rPr>
                <w:rFonts w:ascii="Arial" w:hAnsi="Arial" w:cs="Arial"/>
                <w:sz w:val="18"/>
                <w:szCs w:val="18"/>
              </w:rPr>
            </w:pPr>
            <w:r w:rsidRPr="00660744">
              <w:rPr>
                <w:rFonts w:ascii="Arial" w:hAnsi="Arial" w:cs="Arial"/>
                <w:sz w:val="18"/>
                <w:szCs w:val="18"/>
              </w:rPr>
              <w:t xml:space="preserve">Acts in the best interest of the College, rather than for themselves or their teams/department </w:t>
            </w:r>
          </w:p>
          <w:p w14:paraId="33F360E2" w14:textId="77777777" w:rsidR="001C7305" w:rsidRDefault="001C7305" w:rsidP="007B3827">
            <w:pPr>
              <w:keepNext/>
              <w:keepLines/>
              <w:rPr>
                <w:rFonts w:cs="Arial"/>
                <w:b/>
              </w:rPr>
            </w:pPr>
          </w:p>
          <w:p w14:paraId="1AD87BB2" w14:textId="77777777" w:rsidR="001C7305" w:rsidRDefault="001C7305" w:rsidP="007B3827">
            <w:pPr>
              <w:keepNext/>
              <w:keepLines/>
              <w:rPr>
                <w:rFonts w:cs="Arial"/>
                <w:b/>
              </w:rPr>
            </w:pPr>
          </w:p>
          <w:p w14:paraId="7E0E1AFA" w14:textId="77777777" w:rsidR="001C7305" w:rsidRDefault="001C7305" w:rsidP="007B3827">
            <w:pPr>
              <w:keepNext/>
              <w:keepLines/>
              <w:rPr>
                <w:rFonts w:cs="Arial"/>
                <w:b/>
              </w:rPr>
            </w:pPr>
          </w:p>
          <w:p w14:paraId="7E2DD550" w14:textId="77777777" w:rsidR="001C7305" w:rsidRDefault="001C7305" w:rsidP="007B3827">
            <w:pPr>
              <w:keepNext/>
              <w:keepLines/>
              <w:rPr>
                <w:rFonts w:cs="Arial"/>
                <w:b/>
              </w:rPr>
            </w:pPr>
          </w:p>
          <w:p w14:paraId="3F5D5EDD" w14:textId="77777777" w:rsidR="001C7305" w:rsidRDefault="001C7305" w:rsidP="007B3827">
            <w:pPr>
              <w:keepNext/>
              <w:keepLines/>
              <w:rPr>
                <w:rFonts w:cs="Arial"/>
                <w:b/>
              </w:rPr>
            </w:pPr>
          </w:p>
          <w:p w14:paraId="7C0D2769" w14:textId="77777777" w:rsidR="001C7305" w:rsidRDefault="001C7305" w:rsidP="007B3827">
            <w:pPr>
              <w:keepNext/>
              <w:keepLines/>
              <w:rPr>
                <w:rFonts w:cs="Arial"/>
                <w:b/>
              </w:rPr>
            </w:pPr>
          </w:p>
          <w:p w14:paraId="1FADF343" w14:textId="77777777" w:rsidR="001C7305" w:rsidRDefault="001C7305" w:rsidP="007B3827">
            <w:pPr>
              <w:keepNext/>
              <w:keepLines/>
              <w:rPr>
                <w:rFonts w:cs="Arial"/>
                <w:b/>
              </w:rPr>
            </w:pPr>
          </w:p>
          <w:p w14:paraId="6F5A1E97" w14:textId="77777777" w:rsidR="001C7305" w:rsidRPr="00660744" w:rsidRDefault="001C7305" w:rsidP="007B3827">
            <w:pPr>
              <w:keepNext/>
              <w:keepLines/>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6F546B1B" w14:textId="77777777" w:rsidR="001C7305" w:rsidRPr="00980DDE" w:rsidRDefault="001C7305" w:rsidP="001A5614">
            <w:pPr>
              <w:keepNext/>
              <w:keepLines/>
              <w:rPr>
                <w:rFonts w:ascii="Times New Roman" w:hAnsi="Times New Roman"/>
                <w:sz w:val="18"/>
                <w:szCs w:val="18"/>
              </w:rPr>
            </w:pP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149DEC83" w14:textId="77777777" w:rsidR="001C7305" w:rsidRPr="00980DDE" w:rsidRDefault="001C7305" w:rsidP="001A5614">
            <w:pPr>
              <w:keepNext/>
              <w:keepLines/>
              <w:rPr>
                <w:rFonts w:ascii="Times New Roman" w:hAnsi="Times New Roman"/>
                <w:sz w:val="18"/>
                <w:szCs w:val="18"/>
              </w:rPr>
            </w:pPr>
          </w:p>
        </w:tc>
      </w:tr>
      <w:tr w:rsidR="001A5614" w14:paraId="19CCCC48"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136EEA" w14:textId="77777777" w:rsidR="001A5614" w:rsidRPr="00660744" w:rsidRDefault="001A5614" w:rsidP="007B3827">
            <w:pPr>
              <w:keepNext/>
              <w:keepLines/>
              <w:rPr>
                <w:rFonts w:cs="Arial"/>
                <w:b/>
              </w:rPr>
            </w:pPr>
            <w:r w:rsidRPr="0009043F">
              <w:rPr>
                <w:rFonts w:cs="Arial"/>
                <w:b/>
                <w:lang w:val="en-CA"/>
              </w:rPr>
              <w:lastRenderedPageBreak/>
              <w:t>Behaviour</w:t>
            </w:r>
            <w:r>
              <w:rPr>
                <w:rFonts w:cs="Arial"/>
                <w:b/>
              </w:rPr>
              <w:t xml:space="preserve"> #3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92D89B" w14:textId="77777777" w:rsidR="001A5614" w:rsidRPr="00980DDE" w:rsidRDefault="001A5614" w:rsidP="009C7B83">
            <w:pPr>
              <w:pStyle w:val="Default"/>
              <w:ind w:left="317"/>
              <w:jc w:val="both"/>
              <w:rPr>
                <w:rFonts w:ascii="Times New Roman" w:hAnsi="Times New Roman"/>
                <w:sz w:val="18"/>
                <w:szCs w:val="18"/>
              </w:rPr>
            </w:pPr>
          </w:p>
        </w:tc>
        <w:tc>
          <w:tcPr>
            <w:tcW w:w="4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8C84BB" w14:textId="77777777" w:rsidR="001A5614" w:rsidRDefault="001A5614" w:rsidP="007B3827">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fldChar w:fldCharType="begin">
                <w:ffData>
                  <w:name w:val=""/>
                  <w:enabled/>
                  <w:calcOnExit w:val="0"/>
                  <w:checkBox>
                    <w:sizeAuto/>
                    <w:default w:val="0"/>
                  </w:checkBox>
                </w:ffData>
              </w:fldChar>
            </w:r>
            <w:r>
              <w:instrText xml:space="preserve"> FORMCHECKBOX </w:instrText>
            </w:r>
            <w:r w:rsidR="006D4CD7">
              <w:fldChar w:fldCharType="separate"/>
            </w:r>
            <w:r>
              <w:fldChar w:fldCharType="end"/>
            </w:r>
            <w:r>
              <w:t xml:space="preserve"> Exceeds</w:t>
            </w:r>
          </w:p>
        </w:tc>
      </w:tr>
      <w:tr w:rsidR="00F05C2E" w14:paraId="6EADBC72"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60C5B188" w14:textId="77777777" w:rsidR="00F05C2E" w:rsidRPr="00660744" w:rsidRDefault="00F05C2E" w:rsidP="00F05C2E">
            <w:pPr>
              <w:keepNext/>
              <w:keepLines/>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1B38A445" w14:textId="77777777" w:rsidR="00F05C2E" w:rsidRPr="00F05C2E" w:rsidRDefault="00F05C2E" w:rsidP="00F05C2E">
            <w:pPr>
              <w:keepNext/>
              <w:keepLines/>
              <w:rPr>
                <w:rFonts w:cs="Arial"/>
                <w:b/>
                <w:sz w:val="18"/>
                <w:szCs w:val="18"/>
              </w:rPr>
            </w:pPr>
            <w:r w:rsidRPr="00F05C2E">
              <w:rPr>
                <w:rFonts w:cs="Arial"/>
                <w:b/>
                <w:sz w:val="18"/>
                <w:szCs w:val="18"/>
              </w:rPr>
              <w:t>Level to attain from framework document</w:t>
            </w: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6702BA30" w14:textId="77777777" w:rsidR="00F05C2E" w:rsidRPr="00F05C2E" w:rsidRDefault="00F05C2E" w:rsidP="00F05C2E">
            <w:pPr>
              <w:keepNext/>
              <w:keepLines/>
              <w:rPr>
                <w:rFonts w:cs="Arial"/>
                <w:b/>
                <w:sz w:val="18"/>
                <w:szCs w:val="18"/>
              </w:rPr>
            </w:pPr>
            <w:r w:rsidRPr="00F05C2E">
              <w:rPr>
                <w:rFonts w:cs="Arial"/>
                <w:b/>
                <w:sz w:val="18"/>
                <w:szCs w:val="18"/>
              </w:rPr>
              <w:t xml:space="preserve">Examples of </w:t>
            </w:r>
            <w:r>
              <w:rPr>
                <w:rFonts w:cs="Arial"/>
                <w:b/>
                <w:sz w:val="18"/>
                <w:szCs w:val="18"/>
              </w:rPr>
              <w:t xml:space="preserve">how this is evidenced </w:t>
            </w:r>
          </w:p>
        </w:tc>
      </w:tr>
      <w:tr w:rsidR="00043353" w14:paraId="0B4BA1E6"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1A2348AB" w14:textId="77777777" w:rsidR="00043353" w:rsidRPr="00660744" w:rsidRDefault="00043353" w:rsidP="007B3827">
            <w:pPr>
              <w:keepNext/>
              <w:keepLines/>
              <w:rPr>
                <w:rFonts w:cs="Arial"/>
                <w:b/>
              </w:rPr>
            </w:pPr>
            <w:r w:rsidRPr="00660744">
              <w:rPr>
                <w:rFonts w:cs="Arial"/>
                <w:b/>
              </w:rPr>
              <w:t>Leads with agility and speed</w:t>
            </w:r>
          </w:p>
          <w:p w14:paraId="56A78749" w14:textId="77777777" w:rsidR="00043353" w:rsidRPr="00660744" w:rsidRDefault="00043353" w:rsidP="00016CAF">
            <w:pPr>
              <w:pStyle w:val="Default"/>
              <w:numPr>
                <w:ilvl w:val="0"/>
                <w:numId w:val="8"/>
              </w:numPr>
              <w:ind w:left="317" w:hanging="283"/>
              <w:jc w:val="both"/>
              <w:rPr>
                <w:rFonts w:ascii="Arial" w:hAnsi="Arial" w:cs="Arial"/>
                <w:sz w:val="18"/>
                <w:szCs w:val="18"/>
              </w:rPr>
            </w:pPr>
            <w:r w:rsidRPr="00660744">
              <w:rPr>
                <w:rFonts w:ascii="Arial" w:hAnsi="Arial" w:cs="Arial"/>
                <w:sz w:val="18"/>
                <w:szCs w:val="18"/>
              </w:rPr>
              <w:t xml:space="preserve">Seeks input from stakeholders to gain buy-in and improve the quality and effectiveness of initiatives within the College </w:t>
            </w:r>
          </w:p>
          <w:p w14:paraId="73FDDA14" w14:textId="77777777" w:rsidR="00043353" w:rsidRPr="00660744" w:rsidRDefault="00043353" w:rsidP="00016CAF">
            <w:pPr>
              <w:pStyle w:val="Default"/>
              <w:numPr>
                <w:ilvl w:val="0"/>
                <w:numId w:val="8"/>
              </w:numPr>
              <w:ind w:left="317" w:hanging="283"/>
              <w:jc w:val="both"/>
              <w:rPr>
                <w:rFonts w:ascii="Arial" w:hAnsi="Arial" w:cs="Arial"/>
                <w:sz w:val="18"/>
                <w:szCs w:val="18"/>
              </w:rPr>
            </w:pPr>
            <w:r w:rsidRPr="00660744">
              <w:rPr>
                <w:rFonts w:ascii="Arial" w:hAnsi="Arial" w:cs="Arial"/>
                <w:sz w:val="18"/>
                <w:szCs w:val="18"/>
              </w:rPr>
              <w:t xml:space="preserve">Works collaboratively with peers to break down silos and align the efforts of teams across the College </w:t>
            </w:r>
          </w:p>
          <w:p w14:paraId="6CA413F2" w14:textId="77777777" w:rsidR="00043353" w:rsidRPr="00660744" w:rsidRDefault="00043353" w:rsidP="00016CAF">
            <w:pPr>
              <w:pStyle w:val="Default"/>
              <w:numPr>
                <w:ilvl w:val="0"/>
                <w:numId w:val="8"/>
              </w:numPr>
              <w:ind w:left="317" w:hanging="283"/>
              <w:jc w:val="both"/>
              <w:rPr>
                <w:rFonts w:ascii="Arial" w:hAnsi="Arial" w:cs="Arial"/>
                <w:sz w:val="18"/>
                <w:szCs w:val="18"/>
              </w:rPr>
            </w:pPr>
            <w:r w:rsidRPr="00660744">
              <w:rPr>
                <w:rFonts w:ascii="Arial" w:hAnsi="Arial" w:cs="Arial"/>
                <w:sz w:val="18"/>
                <w:szCs w:val="18"/>
              </w:rPr>
              <w:t xml:space="preserve">Removes internal barriers and roadblocks that slow down progress </w:t>
            </w:r>
          </w:p>
          <w:p w14:paraId="6D9E0D4B" w14:textId="77777777" w:rsidR="00043353" w:rsidRPr="00660744" w:rsidRDefault="00043353" w:rsidP="00016CAF">
            <w:pPr>
              <w:pStyle w:val="Default"/>
              <w:numPr>
                <w:ilvl w:val="0"/>
                <w:numId w:val="8"/>
              </w:numPr>
              <w:ind w:left="317" w:hanging="283"/>
              <w:jc w:val="both"/>
              <w:rPr>
                <w:rFonts w:ascii="Arial" w:hAnsi="Arial" w:cs="Arial"/>
                <w:sz w:val="18"/>
                <w:szCs w:val="18"/>
              </w:rPr>
            </w:pPr>
            <w:r w:rsidRPr="00660744">
              <w:rPr>
                <w:rFonts w:ascii="Arial" w:hAnsi="Arial" w:cs="Arial"/>
                <w:sz w:val="18"/>
                <w:szCs w:val="18"/>
              </w:rPr>
              <w:t xml:space="preserve">Celebrates the success of key milestones to recognize the vital contribution and efforts of their teams </w:t>
            </w:r>
          </w:p>
          <w:p w14:paraId="6370E31D" w14:textId="77777777" w:rsidR="00043353" w:rsidRDefault="00043353" w:rsidP="007B3827">
            <w:pPr>
              <w:keepNext/>
              <w:keepLines/>
              <w:rPr>
                <w:rFonts w:cs="Arial"/>
                <w:b/>
              </w:rPr>
            </w:pPr>
          </w:p>
          <w:p w14:paraId="7CC5CCE3" w14:textId="77777777" w:rsidR="00043353" w:rsidRDefault="00043353" w:rsidP="007B3827">
            <w:pPr>
              <w:keepNext/>
              <w:keepLines/>
              <w:rPr>
                <w:rFonts w:cs="Arial"/>
                <w:b/>
              </w:rPr>
            </w:pPr>
          </w:p>
          <w:p w14:paraId="4B521C3F" w14:textId="77777777" w:rsidR="00043353" w:rsidRDefault="00043353" w:rsidP="007B3827">
            <w:pPr>
              <w:keepNext/>
              <w:keepLines/>
              <w:rPr>
                <w:rFonts w:cs="Arial"/>
                <w:b/>
              </w:rPr>
            </w:pPr>
          </w:p>
          <w:p w14:paraId="2812796D" w14:textId="77777777" w:rsidR="00043353" w:rsidRDefault="00043353" w:rsidP="007B3827">
            <w:pPr>
              <w:keepNext/>
              <w:keepLines/>
              <w:rPr>
                <w:rFonts w:cs="Arial"/>
                <w:b/>
              </w:rPr>
            </w:pPr>
          </w:p>
          <w:p w14:paraId="67C90A96" w14:textId="77777777" w:rsidR="00043353" w:rsidRDefault="00043353" w:rsidP="007B3827">
            <w:pPr>
              <w:keepNext/>
              <w:keepLines/>
              <w:rPr>
                <w:rFonts w:cs="Arial"/>
                <w:b/>
              </w:rPr>
            </w:pPr>
          </w:p>
          <w:p w14:paraId="26A7FAFB" w14:textId="77777777" w:rsidR="00043353" w:rsidRDefault="00043353" w:rsidP="007B3827">
            <w:pPr>
              <w:keepNext/>
              <w:keepLines/>
              <w:rPr>
                <w:rFonts w:cs="Arial"/>
                <w:b/>
              </w:rPr>
            </w:pPr>
          </w:p>
          <w:p w14:paraId="15542489" w14:textId="77777777" w:rsidR="00043353" w:rsidRDefault="00043353" w:rsidP="007B3827">
            <w:pPr>
              <w:keepNext/>
              <w:keepLines/>
              <w:rPr>
                <w:rFonts w:cs="Arial"/>
                <w:b/>
              </w:rPr>
            </w:pPr>
          </w:p>
          <w:p w14:paraId="580A5BD5" w14:textId="77777777" w:rsidR="00043353" w:rsidRPr="00660744" w:rsidRDefault="00043353" w:rsidP="007B3827">
            <w:pPr>
              <w:keepNext/>
              <w:keepLines/>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2071DFD6" w14:textId="77777777" w:rsidR="00043353" w:rsidRPr="00980DDE" w:rsidRDefault="00043353" w:rsidP="007B3827">
            <w:pPr>
              <w:keepNext/>
              <w:keepLines/>
              <w:jc w:val="center"/>
              <w:rPr>
                <w:rFonts w:ascii="Times New Roman" w:hAnsi="Times New Roman"/>
                <w:sz w:val="18"/>
                <w:szCs w:val="18"/>
              </w:rPr>
            </w:pP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4BA4C5F8" w14:textId="77777777" w:rsidR="00043353" w:rsidRPr="00980DDE" w:rsidRDefault="00043353" w:rsidP="007B3827">
            <w:pPr>
              <w:keepNext/>
              <w:keepLines/>
              <w:jc w:val="center"/>
              <w:rPr>
                <w:rFonts w:ascii="Times New Roman" w:hAnsi="Times New Roman"/>
                <w:sz w:val="18"/>
                <w:szCs w:val="18"/>
              </w:rPr>
            </w:pPr>
          </w:p>
        </w:tc>
      </w:tr>
      <w:tr w:rsidR="001A5614" w14:paraId="3A0C5966"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8EB01F" w14:textId="77777777" w:rsidR="001A5614" w:rsidRPr="00660744" w:rsidRDefault="001A5614" w:rsidP="007B3827">
            <w:pPr>
              <w:keepNext/>
              <w:keepLines/>
              <w:rPr>
                <w:rFonts w:cs="Arial"/>
                <w:b/>
              </w:rPr>
            </w:pPr>
            <w:proofErr w:type="spellStart"/>
            <w:r>
              <w:rPr>
                <w:rFonts w:cs="Arial"/>
                <w:b/>
              </w:rPr>
              <w:t>Behaviour</w:t>
            </w:r>
            <w:proofErr w:type="spellEnd"/>
            <w:r>
              <w:rPr>
                <w:rFonts w:cs="Arial"/>
                <w:b/>
              </w:rPr>
              <w:t xml:space="preserve"> #4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077E9C" w14:textId="77777777" w:rsidR="001A5614" w:rsidRPr="00980DDE" w:rsidRDefault="001A5614" w:rsidP="009C7B83">
            <w:pPr>
              <w:pStyle w:val="Default"/>
              <w:ind w:left="317"/>
              <w:jc w:val="both"/>
              <w:rPr>
                <w:rFonts w:ascii="Times New Roman" w:hAnsi="Times New Roman"/>
                <w:sz w:val="18"/>
                <w:szCs w:val="18"/>
              </w:rPr>
            </w:pPr>
          </w:p>
        </w:tc>
        <w:tc>
          <w:tcPr>
            <w:tcW w:w="4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910F7F" w14:textId="77777777" w:rsidR="001A5614" w:rsidRDefault="001A5614" w:rsidP="007B3827">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fldChar w:fldCharType="begin">
                <w:ffData>
                  <w:name w:val=""/>
                  <w:enabled/>
                  <w:calcOnExit w:val="0"/>
                  <w:checkBox>
                    <w:sizeAuto/>
                    <w:default w:val="0"/>
                  </w:checkBox>
                </w:ffData>
              </w:fldChar>
            </w:r>
            <w:r>
              <w:instrText xml:space="preserve"> FORMCHECKBOX </w:instrText>
            </w:r>
            <w:r w:rsidR="006D4CD7">
              <w:fldChar w:fldCharType="separate"/>
            </w:r>
            <w:r>
              <w:fldChar w:fldCharType="end"/>
            </w:r>
            <w:r>
              <w:t xml:space="preserve"> Exceeds</w:t>
            </w:r>
          </w:p>
        </w:tc>
      </w:tr>
      <w:tr w:rsidR="00F05C2E" w:rsidRPr="0009043F" w14:paraId="0DE7E793"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06CE64DE" w14:textId="77777777" w:rsidR="00F05C2E" w:rsidRPr="00660744" w:rsidRDefault="00F05C2E" w:rsidP="00F05C2E">
            <w:pPr>
              <w:keepNext/>
              <w:keepLines/>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37003EB6" w14:textId="77777777" w:rsidR="00F05C2E" w:rsidRPr="00F05C2E" w:rsidRDefault="00F05C2E" w:rsidP="00F05C2E">
            <w:pPr>
              <w:keepNext/>
              <w:keepLines/>
              <w:rPr>
                <w:rFonts w:cs="Arial"/>
                <w:b/>
                <w:sz w:val="18"/>
                <w:szCs w:val="18"/>
              </w:rPr>
            </w:pPr>
            <w:r w:rsidRPr="00F05C2E">
              <w:rPr>
                <w:rFonts w:cs="Arial"/>
                <w:b/>
                <w:sz w:val="18"/>
                <w:szCs w:val="18"/>
              </w:rPr>
              <w:t>Level to attain from framework document</w:t>
            </w: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1F72B073" w14:textId="77777777" w:rsidR="00F05C2E" w:rsidRPr="00F05C2E" w:rsidRDefault="00F05C2E" w:rsidP="00F05C2E">
            <w:pPr>
              <w:keepNext/>
              <w:keepLines/>
              <w:rPr>
                <w:rFonts w:cs="Arial"/>
                <w:b/>
                <w:sz w:val="18"/>
                <w:szCs w:val="18"/>
              </w:rPr>
            </w:pPr>
            <w:r w:rsidRPr="00F05C2E">
              <w:rPr>
                <w:rFonts w:cs="Arial"/>
                <w:b/>
                <w:sz w:val="18"/>
                <w:szCs w:val="18"/>
              </w:rPr>
              <w:t xml:space="preserve">Examples of </w:t>
            </w:r>
            <w:r>
              <w:rPr>
                <w:rFonts w:cs="Arial"/>
                <w:b/>
                <w:sz w:val="18"/>
                <w:szCs w:val="18"/>
              </w:rPr>
              <w:t xml:space="preserve">how this is evidenced </w:t>
            </w:r>
          </w:p>
        </w:tc>
      </w:tr>
      <w:tr w:rsidR="00043353" w:rsidRPr="0009043F" w14:paraId="0DF9D011"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14ABA3EF" w14:textId="77777777" w:rsidR="00043353" w:rsidRPr="00660744" w:rsidRDefault="00043353" w:rsidP="007B3827">
            <w:pPr>
              <w:keepNext/>
              <w:keepLines/>
              <w:rPr>
                <w:rFonts w:cs="Arial"/>
                <w:b/>
              </w:rPr>
            </w:pPr>
            <w:r w:rsidRPr="00660744">
              <w:rPr>
                <w:rFonts w:cs="Arial"/>
                <w:b/>
              </w:rPr>
              <w:t>Leads by collaborating and building partnerships</w:t>
            </w:r>
          </w:p>
          <w:p w14:paraId="17BCBDC6" w14:textId="77777777" w:rsidR="00043353" w:rsidRPr="00660744" w:rsidRDefault="00043353" w:rsidP="00016CAF">
            <w:pPr>
              <w:pStyle w:val="Default"/>
              <w:numPr>
                <w:ilvl w:val="0"/>
                <w:numId w:val="9"/>
              </w:numPr>
              <w:ind w:left="317" w:hanging="283"/>
              <w:jc w:val="both"/>
              <w:rPr>
                <w:rFonts w:ascii="Arial" w:hAnsi="Arial" w:cs="Arial"/>
                <w:sz w:val="18"/>
                <w:szCs w:val="18"/>
              </w:rPr>
            </w:pPr>
            <w:r w:rsidRPr="00660744">
              <w:rPr>
                <w:rFonts w:ascii="Arial" w:hAnsi="Arial" w:cs="Arial"/>
                <w:sz w:val="18"/>
                <w:szCs w:val="18"/>
              </w:rPr>
              <w:t xml:space="preserve">Acts as an ambassador of the College in the community </w:t>
            </w:r>
          </w:p>
          <w:p w14:paraId="3EC92661" w14:textId="77777777" w:rsidR="00043353" w:rsidRPr="00660744" w:rsidRDefault="00043353" w:rsidP="00016CAF">
            <w:pPr>
              <w:pStyle w:val="Default"/>
              <w:numPr>
                <w:ilvl w:val="0"/>
                <w:numId w:val="9"/>
              </w:numPr>
              <w:ind w:left="317" w:hanging="283"/>
              <w:jc w:val="both"/>
              <w:rPr>
                <w:rFonts w:ascii="Arial" w:hAnsi="Arial" w:cs="Arial"/>
                <w:sz w:val="18"/>
                <w:szCs w:val="18"/>
              </w:rPr>
            </w:pPr>
            <w:r w:rsidRPr="00660744">
              <w:rPr>
                <w:rFonts w:ascii="Arial" w:hAnsi="Arial" w:cs="Arial"/>
                <w:sz w:val="18"/>
                <w:szCs w:val="18"/>
              </w:rPr>
              <w:t xml:space="preserve">Demonstrates clarity of what stakeholders’ value and nurture networks within and across the College system </w:t>
            </w:r>
          </w:p>
          <w:p w14:paraId="45D21BB9" w14:textId="77777777" w:rsidR="00043353" w:rsidRPr="00660744" w:rsidRDefault="00043353" w:rsidP="00016CAF">
            <w:pPr>
              <w:pStyle w:val="Default"/>
              <w:numPr>
                <w:ilvl w:val="0"/>
                <w:numId w:val="9"/>
              </w:numPr>
              <w:ind w:left="317" w:hanging="283"/>
              <w:jc w:val="both"/>
              <w:rPr>
                <w:rFonts w:ascii="Arial" w:hAnsi="Arial" w:cs="Arial"/>
                <w:sz w:val="18"/>
                <w:szCs w:val="18"/>
              </w:rPr>
            </w:pPr>
            <w:r w:rsidRPr="00660744">
              <w:rPr>
                <w:rFonts w:ascii="Arial" w:hAnsi="Arial" w:cs="Arial"/>
                <w:sz w:val="18"/>
                <w:szCs w:val="18"/>
              </w:rPr>
              <w:t xml:space="preserve">Forms strategic alliances with partners to advance the College’s priorities and diversify revenues through new initiatives in fundraising, corporate </w:t>
            </w:r>
            <w:proofErr w:type="gramStart"/>
            <w:r w:rsidRPr="00660744">
              <w:rPr>
                <w:rFonts w:ascii="Arial" w:hAnsi="Arial" w:cs="Arial"/>
                <w:sz w:val="18"/>
                <w:szCs w:val="18"/>
              </w:rPr>
              <w:t>education</w:t>
            </w:r>
            <w:proofErr w:type="gramEnd"/>
            <w:r w:rsidRPr="00660744">
              <w:rPr>
                <w:rFonts w:ascii="Arial" w:hAnsi="Arial" w:cs="Arial"/>
                <w:sz w:val="18"/>
                <w:szCs w:val="18"/>
              </w:rPr>
              <w:t xml:space="preserve"> and entrepreneurial activities </w:t>
            </w:r>
          </w:p>
          <w:p w14:paraId="287E62CC" w14:textId="77777777" w:rsidR="00043353" w:rsidRDefault="00043353" w:rsidP="00016CAF">
            <w:pPr>
              <w:pStyle w:val="Default"/>
              <w:numPr>
                <w:ilvl w:val="0"/>
                <w:numId w:val="9"/>
              </w:numPr>
              <w:ind w:left="317" w:hanging="283"/>
              <w:jc w:val="both"/>
              <w:rPr>
                <w:rFonts w:ascii="Arial" w:hAnsi="Arial" w:cs="Arial"/>
                <w:sz w:val="18"/>
                <w:szCs w:val="18"/>
              </w:rPr>
            </w:pPr>
            <w:r w:rsidRPr="00660744">
              <w:rPr>
                <w:rFonts w:ascii="Arial" w:hAnsi="Arial" w:cs="Arial"/>
                <w:sz w:val="18"/>
                <w:szCs w:val="18"/>
              </w:rPr>
              <w:t xml:space="preserve">Maintains an extensive network of external contacts, including key decision-makers and influencers at the local, provincial and, where appropriate, federal levels </w:t>
            </w:r>
          </w:p>
          <w:p w14:paraId="13A0F6BE" w14:textId="77777777" w:rsidR="00043353" w:rsidRDefault="00043353" w:rsidP="00F05C2E">
            <w:pPr>
              <w:pStyle w:val="Default"/>
              <w:ind w:left="317"/>
              <w:jc w:val="both"/>
              <w:rPr>
                <w:rFonts w:ascii="Arial" w:hAnsi="Arial" w:cs="Arial"/>
                <w:sz w:val="18"/>
                <w:szCs w:val="18"/>
              </w:rPr>
            </w:pPr>
          </w:p>
          <w:p w14:paraId="21268734" w14:textId="77777777" w:rsidR="00043353" w:rsidRDefault="00043353" w:rsidP="00F05C2E">
            <w:pPr>
              <w:pStyle w:val="Default"/>
              <w:ind w:left="317"/>
              <w:jc w:val="both"/>
              <w:rPr>
                <w:rFonts w:ascii="Arial" w:hAnsi="Arial" w:cs="Arial"/>
                <w:sz w:val="18"/>
                <w:szCs w:val="18"/>
              </w:rPr>
            </w:pPr>
          </w:p>
          <w:p w14:paraId="5E1DA7DC" w14:textId="77777777" w:rsidR="00043353" w:rsidRDefault="00043353" w:rsidP="00F05C2E">
            <w:pPr>
              <w:pStyle w:val="Default"/>
              <w:ind w:left="317"/>
              <w:jc w:val="both"/>
              <w:rPr>
                <w:rFonts w:ascii="Arial" w:hAnsi="Arial" w:cs="Arial"/>
                <w:sz w:val="18"/>
                <w:szCs w:val="18"/>
              </w:rPr>
            </w:pPr>
          </w:p>
          <w:p w14:paraId="32BD9830" w14:textId="77777777" w:rsidR="00043353" w:rsidRDefault="00043353" w:rsidP="00F05C2E">
            <w:pPr>
              <w:pStyle w:val="Default"/>
              <w:ind w:left="317"/>
              <w:jc w:val="both"/>
              <w:rPr>
                <w:rFonts w:ascii="Arial" w:hAnsi="Arial" w:cs="Arial"/>
                <w:sz w:val="18"/>
                <w:szCs w:val="18"/>
              </w:rPr>
            </w:pPr>
          </w:p>
          <w:p w14:paraId="2E84272E" w14:textId="77777777" w:rsidR="00043353" w:rsidRDefault="00043353" w:rsidP="00F05C2E">
            <w:pPr>
              <w:pStyle w:val="Default"/>
              <w:ind w:left="317"/>
              <w:jc w:val="both"/>
              <w:rPr>
                <w:rFonts w:ascii="Arial" w:hAnsi="Arial" w:cs="Arial"/>
                <w:sz w:val="18"/>
                <w:szCs w:val="18"/>
              </w:rPr>
            </w:pPr>
          </w:p>
          <w:p w14:paraId="1EDFDCF7" w14:textId="77777777" w:rsidR="00043353" w:rsidRDefault="00043353" w:rsidP="00F05C2E">
            <w:pPr>
              <w:pStyle w:val="Default"/>
              <w:ind w:left="317"/>
              <w:jc w:val="both"/>
              <w:rPr>
                <w:rFonts w:ascii="Arial" w:hAnsi="Arial" w:cs="Arial"/>
                <w:sz w:val="18"/>
                <w:szCs w:val="18"/>
              </w:rPr>
            </w:pPr>
          </w:p>
          <w:p w14:paraId="0D2CADA0" w14:textId="77777777" w:rsidR="00043353" w:rsidRDefault="00043353" w:rsidP="00F05C2E">
            <w:pPr>
              <w:pStyle w:val="Default"/>
              <w:ind w:left="317"/>
              <w:jc w:val="both"/>
              <w:rPr>
                <w:rFonts w:ascii="Arial" w:hAnsi="Arial" w:cs="Arial"/>
                <w:sz w:val="18"/>
                <w:szCs w:val="18"/>
              </w:rPr>
            </w:pPr>
          </w:p>
          <w:p w14:paraId="060D87F4" w14:textId="77777777" w:rsidR="00043353" w:rsidRDefault="00043353" w:rsidP="00F05C2E">
            <w:pPr>
              <w:pStyle w:val="Default"/>
              <w:ind w:left="317"/>
              <w:jc w:val="both"/>
              <w:rPr>
                <w:rFonts w:ascii="Arial" w:hAnsi="Arial" w:cs="Arial"/>
                <w:sz w:val="18"/>
                <w:szCs w:val="18"/>
              </w:rPr>
            </w:pPr>
          </w:p>
          <w:p w14:paraId="5025514A" w14:textId="77777777" w:rsidR="00043353" w:rsidRDefault="00043353" w:rsidP="00F05C2E">
            <w:pPr>
              <w:pStyle w:val="Default"/>
              <w:ind w:left="317"/>
              <w:jc w:val="both"/>
              <w:rPr>
                <w:rFonts w:ascii="Arial" w:hAnsi="Arial" w:cs="Arial"/>
                <w:sz w:val="18"/>
                <w:szCs w:val="18"/>
              </w:rPr>
            </w:pPr>
          </w:p>
          <w:p w14:paraId="42AC5FD2" w14:textId="77777777" w:rsidR="00043353" w:rsidRDefault="00043353" w:rsidP="00F05C2E">
            <w:pPr>
              <w:pStyle w:val="Default"/>
              <w:ind w:left="317"/>
              <w:jc w:val="both"/>
              <w:rPr>
                <w:rFonts w:ascii="Arial" w:hAnsi="Arial" w:cs="Arial"/>
                <w:sz w:val="18"/>
                <w:szCs w:val="18"/>
              </w:rPr>
            </w:pPr>
          </w:p>
          <w:p w14:paraId="69E4D041" w14:textId="77777777" w:rsidR="00043353" w:rsidRPr="00893251" w:rsidRDefault="00043353" w:rsidP="00F05C2E">
            <w:pPr>
              <w:pStyle w:val="Default"/>
              <w:ind w:left="317"/>
              <w:jc w:val="both"/>
              <w:rPr>
                <w:rFonts w:ascii="Arial" w:hAnsi="Arial" w:cs="Arial"/>
                <w:sz w:val="18"/>
                <w:szCs w:val="18"/>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0A164D12" w14:textId="77777777" w:rsidR="00043353" w:rsidRPr="00980DDE" w:rsidRDefault="00043353" w:rsidP="007B3827">
            <w:pPr>
              <w:keepNext/>
              <w:keepLines/>
              <w:jc w:val="center"/>
              <w:rPr>
                <w:rFonts w:ascii="Times New Roman" w:hAnsi="Times New Roman"/>
                <w:sz w:val="18"/>
                <w:szCs w:val="18"/>
              </w:rPr>
            </w:pP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14975DE5" w14:textId="77777777" w:rsidR="00043353" w:rsidRPr="00980DDE" w:rsidRDefault="00043353" w:rsidP="007B3827">
            <w:pPr>
              <w:keepNext/>
              <w:keepLines/>
              <w:jc w:val="center"/>
              <w:rPr>
                <w:rFonts w:ascii="Times New Roman" w:hAnsi="Times New Roman"/>
                <w:sz w:val="18"/>
                <w:szCs w:val="18"/>
              </w:rPr>
            </w:pPr>
          </w:p>
        </w:tc>
      </w:tr>
      <w:tr w:rsidR="001A5614" w14:paraId="71FFF01C"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AFE6A8" w14:textId="77777777" w:rsidR="001A5614" w:rsidRPr="00660744" w:rsidRDefault="001A5614" w:rsidP="007B3827">
            <w:pPr>
              <w:keepNext/>
              <w:keepLines/>
              <w:rPr>
                <w:rFonts w:cs="Arial"/>
                <w:b/>
              </w:rPr>
            </w:pPr>
            <w:r w:rsidRPr="0009043F">
              <w:rPr>
                <w:rFonts w:cs="Arial"/>
                <w:b/>
                <w:lang w:val="en-CA"/>
              </w:rPr>
              <w:lastRenderedPageBreak/>
              <w:t>Behaviour</w:t>
            </w:r>
            <w:r>
              <w:rPr>
                <w:rFonts w:cs="Arial"/>
                <w:b/>
              </w:rPr>
              <w:t xml:space="preserve"> #5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3083A3" w14:textId="77777777" w:rsidR="001A5614" w:rsidRPr="00980DDE" w:rsidRDefault="001A5614" w:rsidP="009C7B83">
            <w:pPr>
              <w:pStyle w:val="Default"/>
              <w:ind w:left="317"/>
              <w:jc w:val="both"/>
              <w:rPr>
                <w:rFonts w:ascii="Times New Roman" w:hAnsi="Times New Roman"/>
                <w:sz w:val="18"/>
                <w:szCs w:val="18"/>
              </w:rPr>
            </w:pPr>
          </w:p>
        </w:tc>
        <w:tc>
          <w:tcPr>
            <w:tcW w:w="4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36DE6E" w14:textId="77777777" w:rsidR="001A5614" w:rsidRDefault="001A5614" w:rsidP="007B3827">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fldChar w:fldCharType="begin">
                <w:ffData>
                  <w:name w:val=""/>
                  <w:enabled/>
                  <w:calcOnExit w:val="0"/>
                  <w:checkBox>
                    <w:sizeAuto/>
                    <w:default w:val="0"/>
                  </w:checkBox>
                </w:ffData>
              </w:fldChar>
            </w:r>
            <w:r>
              <w:instrText xml:space="preserve"> FORMCHECKBOX </w:instrText>
            </w:r>
            <w:r w:rsidR="006D4CD7">
              <w:fldChar w:fldCharType="separate"/>
            </w:r>
            <w:r>
              <w:fldChar w:fldCharType="end"/>
            </w:r>
            <w:r>
              <w:t xml:space="preserve"> Exceeds</w:t>
            </w:r>
          </w:p>
        </w:tc>
      </w:tr>
      <w:tr w:rsidR="00F05C2E" w:rsidRPr="0009043F" w14:paraId="1B4A0947"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02AB4D53" w14:textId="77777777" w:rsidR="00F05C2E" w:rsidRPr="00660744" w:rsidRDefault="00F05C2E" w:rsidP="00F05C2E">
            <w:pPr>
              <w:keepNext/>
              <w:keepLines/>
              <w:jc w:val="both"/>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00C2130B" w14:textId="77777777" w:rsidR="00F05C2E" w:rsidRPr="00F05C2E" w:rsidRDefault="00F05C2E" w:rsidP="00F05C2E">
            <w:pPr>
              <w:keepNext/>
              <w:keepLines/>
              <w:rPr>
                <w:rFonts w:cs="Arial"/>
                <w:b/>
                <w:sz w:val="18"/>
                <w:szCs w:val="18"/>
              </w:rPr>
            </w:pPr>
            <w:r w:rsidRPr="00F05C2E">
              <w:rPr>
                <w:rFonts w:cs="Arial"/>
                <w:b/>
                <w:sz w:val="18"/>
                <w:szCs w:val="18"/>
              </w:rPr>
              <w:t>Level to attain from framework document</w:t>
            </w: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30612EB8" w14:textId="77777777" w:rsidR="00F05C2E" w:rsidRPr="00F05C2E" w:rsidRDefault="00F05C2E" w:rsidP="00F05C2E">
            <w:pPr>
              <w:keepNext/>
              <w:keepLines/>
              <w:rPr>
                <w:rFonts w:cs="Arial"/>
                <w:b/>
                <w:sz w:val="18"/>
                <w:szCs w:val="18"/>
              </w:rPr>
            </w:pPr>
            <w:r w:rsidRPr="00F05C2E">
              <w:rPr>
                <w:rFonts w:cs="Arial"/>
                <w:b/>
                <w:sz w:val="18"/>
                <w:szCs w:val="18"/>
              </w:rPr>
              <w:t xml:space="preserve">Examples of </w:t>
            </w:r>
            <w:r>
              <w:rPr>
                <w:rFonts w:cs="Arial"/>
                <w:b/>
                <w:sz w:val="18"/>
                <w:szCs w:val="18"/>
              </w:rPr>
              <w:t xml:space="preserve">how this is evidenced </w:t>
            </w:r>
          </w:p>
        </w:tc>
      </w:tr>
      <w:tr w:rsidR="00043353" w:rsidRPr="0009043F" w14:paraId="6DF39C4D"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0252B796" w14:textId="77777777" w:rsidR="00043353" w:rsidRPr="00660744" w:rsidRDefault="00043353" w:rsidP="007B3827">
            <w:pPr>
              <w:keepNext/>
              <w:keepLines/>
              <w:jc w:val="both"/>
              <w:rPr>
                <w:rFonts w:cs="Arial"/>
                <w:b/>
              </w:rPr>
            </w:pPr>
            <w:r w:rsidRPr="00660744">
              <w:rPr>
                <w:rFonts w:cs="Arial"/>
                <w:b/>
              </w:rPr>
              <w:t>Leads with an inclusive mindset</w:t>
            </w:r>
          </w:p>
          <w:p w14:paraId="3A59959A" w14:textId="77777777" w:rsidR="00043353" w:rsidRPr="00660744" w:rsidRDefault="00043353" w:rsidP="00016CAF">
            <w:pPr>
              <w:pStyle w:val="Default"/>
              <w:numPr>
                <w:ilvl w:val="0"/>
                <w:numId w:val="10"/>
              </w:numPr>
              <w:ind w:left="317"/>
              <w:jc w:val="both"/>
              <w:rPr>
                <w:rFonts w:ascii="Arial" w:hAnsi="Arial" w:cs="Arial"/>
                <w:sz w:val="18"/>
                <w:szCs w:val="18"/>
              </w:rPr>
            </w:pPr>
            <w:r w:rsidRPr="00660744">
              <w:rPr>
                <w:rFonts w:ascii="Arial" w:hAnsi="Arial" w:cs="Arial"/>
                <w:sz w:val="18"/>
                <w:szCs w:val="18"/>
              </w:rPr>
              <w:t xml:space="preserve">Encourages an equitable and accessible environment that promotes, </w:t>
            </w:r>
            <w:proofErr w:type="gramStart"/>
            <w:r w:rsidRPr="00660744">
              <w:rPr>
                <w:rFonts w:ascii="Arial" w:hAnsi="Arial" w:cs="Arial"/>
                <w:sz w:val="18"/>
                <w:szCs w:val="18"/>
              </w:rPr>
              <w:t>involves</w:t>
            </w:r>
            <w:proofErr w:type="gramEnd"/>
            <w:r w:rsidRPr="00660744">
              <w:rPr>
                <w:rFonts w:ascii="Arial" w:hAnsi="Arial" w:cs="Arial"/>
                <w:sz w:val="18"/>
                <w:szCs w:val="18"/>
              </w:rPr>
              <w:t xml:space="preserve"> and reflects the diverse communities within the College </w:t>
            </w:r>
          </w:p>
          <w:p w14:paraId="19CCF534" w14:textId="77777777" w:rsidR="00043353" w:rsidRPr="00660744" w:rsidRDefault="00043353" w:rsidP="00016CAF">
            <w:pPr>
              <w:pStyle w:val="Default"/>
              <w:numPr>
                <w:ilvl w:val="0"/>
                <w:numId w:val="10"/>
              </w:numPr>
              <w:ind w:left="317"/>
              <w:jc w:val="both"/>
              <w:rPr>
                <w:rFonts w:ascii="Arial" w:hAnsi="Arial" w:cs="Arial"/>
                <w:sz w:val="18"/>
                <w:szCs w:val="18"/>
              </w:rPr>
            </w:pPr>
            <w:r w:rsidRPr="00660744">
              <w:rPr>
                <w:rFonts w:ascii="Arial" w:hAnsi="Arial" w:cs="Arial"/>
                <w:sz w:val="18"/>
                <w:szCs w:val="18"/>
              </w:rPr>
              <w:t xml:space="preserve">Brings an inclusive approach to learning and curriculum design </w:t>
            </w:r>
          </w:p>
          <w:p w14:paraId="66E779D2" w14:textId="77777777" w:rsidR="00043353" w:rsidRPr="00660744" w:rsidRDefault="00043353" w:rsidP="00016CAF">
            <w:pPr>
              <w:pStyle w:val="Default"/>
              <w:numPr>
                <w:ilvl w:val="0"/>
                <w:numId w:val="10"/>
              </w:numPr>
              <w:ind w:left="317"/>
              <w:jc w:val="both"/>
              <w:rPr>
                <w:rFonts w:ascii="Arial" w:hAnsi="Arial" w:cs="Arial"/>
                <w:sz w:val="18"/>
                <w:szCs w:val="18"/>
              </w:rPr>
            </w:pPr>
            <w:r w:rsidRPr="00660744">
              <w:rPr>
                <w:rFonts w:ascii="Arial" w:hAnsi="Arial" w:cs="Arial"/>
                <w:sz w:val="18"/>
                <w:szCs w:val="18"/>
              </w:rPr>
              <w:t xml:space="preserve">Ensures communications and organizational practices demonstrate a commitment to diversity and inclusion </w:t>
            </w:r>
          </w:p>
          <w:p w14:paraId="59395464" w14:textId="77777777" w:rsidR="00043353" w:rsidRPr="00660744" w:rsidRDefault="00043353" w:rsidP="00016CAF">
            <w:pPr>
              <w:pStyle w:val="Default"/>
              <w:numPr>
                <w:ilvl w:val="0"/>
                <w:numId w:val="10"/>
              </w:numPr>
              <w:ind w:left="317"/>
              <w:jc w:val="both"/>
              <w:rPr>
                <w:rFonts w:ascii="Arial" w:hAnsi="Arial" w:cs="Arial"/>
                <w:sz w:val="18"/>
                <w:szCs w:val="18"/>
              </w:rPr>
            </w:pPr>
            <w:r w:rsidRPr="00660744">
              <w:rPr>
                <w:rFonts w:ascii="Arial" w:hAnsi="Arial" w:cs="Arial"/>
                <w:sz w:val="18"/>
                <w:szCs w:val="18"/>
              </w:rPr>
              <w:t xml:space="preserve">Models the values of the College </w:t>
            </w:r>
          </w:p>
          <w:p w14:paraId="076757C6" w14:textId="77777777" w:rsidR="00043353" w:rsidRDefault="00043353" w:rsidP="007B3827">
            <w:pPr>
              <w:keepNext/>
              <w:keepLines/>
              <w:jc w:val="both"/>
              <w:rPr>
                <w:rFonts w:cs="Arial"/>
                <w:b/>
              </w:rPr>
            </w:pPr>
          </w:p>
          <w:p w14:paraId="229EF96F" w14:textId="77777777" w:rsidR="00043353" w:rsidRDefault="00043353" w:rsidP="007B3827">
            <w:pPr>
              <w:keepNext/>
              <w:keepLines/>
              <w:jc w:val="both"/>
              <w:rPr>
                <w:rFonts w:cs="Arial"/>
                <w:b/>
              </w:rPr>
            </w:pPr>
          </w:p>
          <w:p w14:paraId="47D3DB22" w14:textId="77777777" w:rsidR="00043353" w:rsidRDefault="00043353" w:rsidP="007B3827">
            <w:pPr>
              <w:keepNext/>
              <w:keepLines/>
              <w:jc w:val="both"/>
              <w:rPr>
                <w:rFonts w:cs="Arial"/>
                <w:b/>
              </w:rPr>
            </w:pPr>
          </w:p>
          <w:p w14:paraId="258A8FF4" w14:textId="77777777" w:rsidR="00043353" w:rsidRDefault="00043353" w:rsidP="007B3827">
            <w:pPr>
              <w:keepNext/>
              <w:keepLines/>
              <w:jc w:val="both"/>
              <w:rPr>
                <w:rFonts w:cs="Arial"/>
                <w:b/>
              </w:rPr>
            </w:pPr>
          </w:p>
          <w:p w14:paraId="4FC14CFF" w14:textId="77777777" w:rsidR="00043353" w:rsidRDefault="00043353" w:rsidP="007B3827">
            <w:pPr>
              <w:keepNext/>
              <w:keepLines/>
              <w:jc w:val="both"/>
              <w:rPr>
                <w:rFonts w:cs="Arial"/>
                <w:b/>
              </w:rPr>
            </w:pPr>
          </w:p>
          <w:p w14:paraId="45B3A5CF" w14:textId="77777777" w:rsidR="00043353" w:rsidRDefault="00043353" w:rsidP="007B3827">
            <w:pPr>
              <w:keepNext/>
              <w:keepLines/>
              <w:jc w:val="both"/>
              <w:rPr>
                <w:rFonts w:cs="Arial"/>
                <w:b/>
              </w:rPr>
            </w:pPr>
          </w:p>
          <w:p w14:paraId="17ECC181" w14:textId="77777777" w:rsidR="00043353" w:rsidRDefault="00043353" w:rsidP="007B3827">
            <w:pPr>
              <w:keepNext/>
              <w:keepLines/>
              <w:jc w:val="both"/>
              <w:rPr>
                <w:rFonts w:cs="Arial"/>
                <w:b/>
              </w:rPr>
            </w:pPr>
          </w:p>
          <w:p w14:paraId="70C83A64" w14:textId="77777777" w:rsidR="00043353" w:rsidRDefault="00043353" w:rsidP="007B3827">
            <w:pPr>
              <w:keepNext/>
              <w:keepLines/>
              <w:jc w:val="both"/>
              <w:rPr>
                <w:rFonts w:cs="Arial"/>
                <w:b/>
              </w:rPr>
            </w:pPr>
          </w:p>
          <w:p w14:paraId="4C7507F0" w14:textId="77777777" w:rsidR="00043353" w:rsidRPr="00660744" w:rsidRDefault="00043353" w:rsidP="007B3827">
            <w:pPr>
              <w:keepNext/>
              <w:keepLines/>
              <w:jc w:val="both"/>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40BE5489" w14:textId="77777777" w:rsidR="00043353" w:rsidRPr="00980DDE" w:rsidRDefault="00043353" w:rsidP="007B3827">
            <w:pPr>
              <w:keepNext/>
              <w:keepLines/>
              <w:jc w:val="center"/>
              <w:rPr>
                <w:rFonts w:ascii="Times New Roman" w:hAnsi="Times New Roman"/>
                <w:sz w:val="18"/>
                <w:szCs w:val="18"/>
              </w:rPr>
            </w:pP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60BDD725" w14:textId="77777777" w:rsidR="00043353" w:rsidRPr="00980DDE" w:rsidRDefault="00043353" w:rsidP="007B3827">
            <w:pPr>
              <w:keepNext/>
              <w:keepLines/>
              <w:jc w:val="center"/>
              <w:rPr>
                <w:rFonts w:ascii="Times New Roman" w:hAnsi="Times New Roman"/>
                <w:sz w:val="18"/>
                <w:szCs w:val="18"/>
              </w:rPr>
            </w:pPr>
          </w:p>
        </w:tc>
      </w:tr>
      <w:tr w:rsidR="001A5614" w14:paraId="78B7A57B"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C02B76" w14:textId="77777777" w:rsidR="001A5614" w:rsidRPr="00660744" w:rsidRDefault="001A5614" w:rsidP="007B3827">
            <w:pPr>
              <w:keepNext/>
              <w:keepLines/>
              <w:jc w:val="both"/>
              <w:rPr>
                <w:rFonts w:cs="Arial"/>
                <w:b/>
              </w:rPr>
            </w:pPr>
            <w:r w:rsidRPr="0009043F">
              <w:rPr>
                <w:rFonts w:cs="Arial"/>
                <w:b/>
                <w:lang w:val="en-CA"/>
              </w:rPr>
              <w:t>Behaviour</w:t>
            </w:r>
            <w:r>
              <w:rPr>
                <w:rFonts w:cs="Arial"/>
                <w:b/>
              </w:rPr>
              <w:t xml:space="preserve"> #6</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502084" w14:textId="77777777" w:rsidR="001A5614" w:rsidRPr="00980DDE" w:rsidRDefault="001A5614" w:rsidP="009C7B83">
            <w:pPr>
              <w:pStyle w:val="Default"/>
              <w:ind w:left="317"/>
              <w:jc w:val="both"/>
              <w:rPr>
                <w:rFonts w:ascii="Times New Roman" w:hAnsi="Times New Roman"/>
                <w:sz w:val="18"/>
                <w:szCs w:val="18"/>
              </w:rPr>
            </w:pPr>
          </w:p>
        </w:tc>
        <w:tc>
          <w:tcPr>
            <w:tcW w:w="41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FC28D8" w14:textId="77777777" w:rsidR="001A5614" w:rsidRDefault="001A5614" w:rsidP="007B3827">
            <w:pPr>
              <w:keepNext/>
              <w:keepLines/>
              <w:tabs>
                <w:tab w:val="left" w:pos="1242"/>
                <w:tab w:val="left" w:pos="2772"/>
              </w:tabs>
              <w:spacing w:before="100"/>
              <w:rPr>
                <w:rFonts w:ascii="Times New Roman" w:hAnsi="Times New Roman"/>
              </w:rPr>
            </w:pP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fldChar w:fldCharType="begin">
                <w:ffData>
                  <w:name w:val=""/>
                  <w:enabled/>
                  <w:calcOnExit w:val="0"/>
                  <w:checkBox>
                    <w:sizeAuto/>
                    <w:default w:val="0"/>
                  </w:checkBox>
                </w:ffData>
              </w:fldChar>
            </w:r>
            <w:r>
              <w:instrText xml:space="preserve"> FORMCHECKBOX </w:instrText>
            </w:r>
            <w:r w:rsidR="006D4CD7">
              <w:fldChar w:fldCharType="separate"/>
            </w:r>
            <w:r>
              <w:fldChar w:fldCharType="end"/>
            </w:r>
            <w:r>
              <w:t xml:space="preserve"> Exceeds</w:t>
            </w:r>
          </w:p>
        </w:tc>
      </w:tr>
      <w:tr w:rsidR="00F05C2E" w14:paraId="712AEA17"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385456AC" w14:textId="77777777" w:rsidR="00F05C2E" w:rsidRPr="00660744" w:rsidRDefault="00F05C2E" w:rsidP="00F05C2E">
            <w:pPr>
              <w:keepNext/>
              <w:keepLines/>
              <w:jc w:val="both"/>
              <w:rPr>
                <w:rFonts w:cs="Arial"/>
                <w:b/>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168DC90C" w14:textId="77777777" w:rsidR="00F05C2E" w:rsidRPr="00F05C2E" w:rsidRDefault="00F05C2E" w:rsidP="00F05C2E">
            <w:pPr>
              <w:keepNext/>
              <w:keepLines/>
              <w:rPr>
                <w:rFonts w:cs="Arial"/>
                <w:b/>
                <w:sz w:val="18"/>
                <w:szCs w:val="18"/>
              </w:rPr>
            </w:pPr>
            <w:r w:rsidRPr="00F05C2E">
              <w:rPr>
                <w:rFonts w:cs="Arial"/>
                <w:b/>
                <w:sz w:val="18"/>
                <w:szCs w:val="18"/>
              </w:rPr>
              <w:t>Level to attain from framework document</w:t>
            </w: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58668C8D" w14:textId="77777777" w:rsidR="00F05C2E" w:rsidRPr="00F05C2E" w:rsidRDefault="00F05C2E" w:rsidP="00F05C2E">
            <w:pPr>
              <w:keepNext/>
              <w:keepLines/>
              <w:rPr>
                <w:rFonts w:cs="Arial"/>
                <w:b/>
                <w:sz w:val="18"/>
                <w:szCs w:val="18"/>
              </w:rPr>
            </w:pPr>
            <w:r w:rsidRPr="00F05C2E">
              <w:rPr>
                <w:rFonts w:cs="Arial"/>
                <w:b/>
                <w:sz w:val="18"/>
                <w:szCs w:val="18"/>
              </w:rPr>
              <w:t xml:space="preserve">Examples of </w:t>
            </w:r>
            <w:r>
              <w:rPr>
                <w:rFonts w:cs="Arial"/>
                <w:b/>
                <w:sz w:val="18"/>
                <w:szCs w:val="18"/>
              </w:rPr>
              <w:t xml:space="preserve">how this is evidenced </w:t>
            </w:r>
          </w:p>
        </w:tc>
      </w:tr>
      <w:tr w:rsidR="00043353" w14:paraId="2527F807" w14:textId="77777777" w:rsidTr="00323343">
        <w:trPr>
          <w:gridAfter w:val="2"/>
          <w:wAfter w:w="13222" w:type="dxa"/>
          <w:cantSplit/>
          <w:trHeight w:val="480"/>
        </w:trPr>
        <w:tc>
          <w:tcPr>
            <w:tcW w:w="5245" w:type="dxa"/>
            <w:gridSpan w:val="3"/>
            <w:tcBorders>
              <w:top w:val="single" w:sz="4" w:space="0" w:color="auto"/>
              <w:left w:val="single" w:sz="4" w:space="0" w:color="auto"/>
              <w:bottom w:val="single" w:sz="4" w:space="0" w:color="auto"/>
              <w:right w:val="single" w:sz="4" w:space="0" w:color="auto"/>
            </w:tcBorders>
          </w:tcPr>
          <w:p w14:paraId="166371A3" w14:textId="77777777" w:rsidR="00043353" w:rsidRPr="00660744" w:rsidRDefault="00043353" w:rsidP="007B3827">
            <w:pPr>
              <w:keepNext/>
              <w:keepLines/>
              <w:jc w:val="both"/>
              <w:rPr>
                <w:rFonts w:cs="Arial"/>
                <w:b/>
              </w:rPr>
            </w:pPr>
            <w:r w:rsidRPr="00660744">
              <w:rPr>
                <w:rFonts w:cs="Arial"/>
                <w:b/>
              </w:rPr>
              <w:t>Leads by developing and growing leaders</w:t>
            </w:r>
          </w:p>
          <w:p w14:paraId="000B48AB" w14:textId="77777777" w:rsidR="00043353" w:rsidRPr="00660744" w:rsidRDefault="00043353" w:rsidP="00016CAF">
            <w:pPr>
              <w:pStyle w:val="Default"/>
              <w:numPr>
                <w:ilvl w:val="0"/>
                <w:numId w:val="10"/>
              </w:numPr>
              <w:ind w:left="317" w:hanging="283"/>
              <w:jc w:val="both"/>
              <w:rPr>
                <w:rFonts w:ascii="Arial" w:hAnsi="Arial" w:cs="Arial"/>
                <w:sz w:val="18"/>
                <w:szCs w:val="18"/>
              </w:rPr>
            </w:pPr>
            <w:r w:rsidRPr="00660744">
              <w:rPr>
                <w:rFonts w:ascii="Arial" w:hAnsi="Arial" w:cs="Arial"/>
                <w:sz w:val="18"/>
                <w:szCs w:val="18"/>
              </w:rPr>
              <w:t xml:space="preserve">Establishes a clear set of leadership expectations for each team member </w:t>
            </w:r>
          </w:p>
          <w:p w14:paraId="4BEF826A" w14:textId="77777777" w:rsidR="00043353" w:rsidRPr="00660744" w:rsidRDefault="00043353" w:rsidP="00016CAF">
            <w:pPr>
              <w:pStyle w:val="Default"/>
              <w:numPr>
                <w:ilvl w:val="0"/>
                <w:numId w:val="10"/>
              </w:numPr>
              <w:ind w:left="317" w:hanging="283"/>
              <w:jc w:val="both"/>
              <w:rPr>
                <w:rFonts w:ascii="Arial" w:hAnsi="Arial" w:cs="Arial"/>
                <w:sz w:val="18"/>
                <w:szCs w:val="18"/>
              </w:rPr>
            </w:pPr>
            <w:r w:rsidRPr="00660744">
              <w:rPr>
                <w:rFonts w:ascii="Arial" w:hAnsi="Arial" w:cs="Arial"/>
                <w:sz w:val="18"/>
                <w:szCs w:val="18"/>
              </w:rPr>
              <w:t xml:space="preserve">Builds the leadership capabilities of themselves and their direct reports </w:t>
            </w:r>
          </w:p>
          <w:p w14:paraId="3E6B027D" w14:textId="77777777" w:rsidR="00043353" w:rsidRPr="00660744" w:rsidRDefault="00043353" w:rsidP="00016CAF">
            <w:pPr>
              <w:pStyle w:val="Default"/>
              <w:numPr>
                <w:ilvl w:val="0"/>
                <w:numId w:val="10"/>
              </w:numPr>
              <w:ind w:left="317" w:hanging="283"/>
              <w:jc w:val="both"/>
              <w:rPr>
                <w:rFonts w:ascii="Arial" w:hAnsi="Arial" w:cs="Arial"/>
                <w:sz w:val="18"/>
                <w:szCs w:val="18"/>
              </w:rPr>
            </w:pPr>
            <w:r w:rsidRPr="00660744">
              <w:rPr>
                <w:rFonts w:ascii="Arial" w:hAnsi="Arial" w:cs="Arial"/>
                <w:sz w:val="18"/>
                <w:szCs w:val="18"/>
              </w:rPr>
              <w:t xml:space="preserve">Provides leadership development opportunities that effectively strengthen the capacity of </w:t>
            </w:r>
            <w:proofErr w:type="gramStart"/>
            <w:r w:rsidRPr="00660744">
              <w:rPr>
                <w:rFonts w:ascii="Arial" w:hAnsi="Arial" w:cs="Arial"/>
                <w:sz w:val="18"/>
                <w:szCs w:val="18"/>
              </w:rPr>
              <w:t>College</w:t>
            </w:r>
            <w:proofErr w:type="gramEnd"/>
            <w:r w:rsidRPr="00660744">
              <w:rPr>
                <w:rFonts w:ascii="Arial" w:hAnsi="Arial" w:cs="Arial"/>
                <w:sz w:val="18"/>
                <w:szCs w:val="18"/>
              </w:rPr>
              <w:t xml:space="preserve"> leaders through coaching, assessment and other developmental activities </w:t>
            </w:r>
          </w:p>
          <w:p w14:paraId="2A4B3EB1" w14:textId="77777777" w:rsidR="00043353" w:rsidRDefault="00043353" w:rsidP="00016CAF">
            <w:pPr>
              <w:pStyle w:val="Default"/>
              <w:numPr>
                <w:ilvl w:val="0"/>
                <w:numId w:val="10"/>
              </w:numPr>
              <w:ind w:left="317" w:hanging="283"/>
              <w:jc w:val="both"/>
              <w:rPr>
                <w:rFonts w:ascii="Arial" w:hAnsi="Arial" w:cs="Arial"/>
                <w:sz w:val="18"/>
                <w:szCs w:val="18"/>
              </w:rPr>
            </w:pPr>
            <w:r w:rsidRPr="00660744">
              <w:rPr>
                <w:rFonts w:ascii="Arial" w:hAnsi="Arial" w:cs="Arial"/>
                <w:sz w:val="18"/>
                <w:szCs w:val="18"/>
              </w:rPr>
              <w:t xml:space="preserve">Sets the tone for others by being open to feedback, demonstrating emotional intelligence and living the leadership expectations </w:t>
            </w:r>
            <w:proofErr w:type="gramStart"/>
            <w:r w:rsidRPr="00660744">
              <w:rPr>
                <w:rFonts w:ascii="Arial" w:hAnsi="Arial" w:cs="Arial"/>
                <w:sz w:val="18"/>
                <w:szCs w:val="18"/>
              </w:rPr>
              <w:t>on a daily basis</w:t>
            </w:r>
            <w:proofErr w:type="gramEnd"/>
            <w:r w:rsidRPr="00660744">
              <w:rPr>
                <w:rFonts w:ascii="Arial" w:hAnsi="Arial" w:cs="Arial"/>
                <w:sz w:val="18"/>
                <w:szCs w:val="18"/>
              </w:rPr>
              <w:t xml:space="preserve"> </w:t>
            </w:r>
          </w:p>
          <w:p w14:paraId="23B0D881" w14:textId="77777777" w:rsidR="00043353" w:rsidRDefault="00043353" w:rsidP="00F05C2E">
            <w:pPr>
              <w:pStyle w:val="Default"/>
              <w:jc w:val="both"/>
              <w:rPr>
                <w:rFonts w:ascii="Arial" w:hAnsi="Arial" w:cs="Arial"/>
                <w:sz w:val="18"/>
                <w:szCs w:val="18"/>
              </w:rPr>
            </w:pPr>
          </w:p>
          <w:p w14:paraId="526E9C49" w14:textId="77777777" w:rsidR="00043353" w:rsidRDefault="00043353" w:rsidP="00F05C2E">
            <w:pPr>
              <w:pStyle w:val="Default"/>
              <w:jc w:val="both"/>
              <w:rPr>
                <w:rFonts w:ascii="Arial" w:hAnsi="Arial" w:cs="Arial"/>
                <w:sz w:val="18"/>
                <w:szCs w:val="18"/>
              </w:rPr>
            </w:pPr>
          </w:p>
          <w:p w14:paraId="786E8B09" w14:textId="77777777" w:rsidR="00043353" w:rsidRDefault="00043353" w:rsidP="00F05C2E">
            <w:pPr>
              <w:pStyle w:val="Default"/>
              <w:jc w:val="both"/>
              <w:rPr>
                <w:rFonts w:ascii="Arial" w:hAnsi="Arial" w:cs="Arial"/>
                <w:sz w:val="18"/>
                <w:szCs w:val="18"/>
              </w:rPr>
            </w:pPr>
          </w:p>
          <w:p w14:paraId="43D8D566" w14:textId="77777777" w:rsidR="00043353" w:rsidRDefault="00043353" w:rsidP="00F05C2E">
            <w:pPr>
              <w:pStyle w:val="Default"/>
              <w:jc w:val="both"/>
              <w:rPr>
                <w:rFonts w:ascii="Arial" w:hAnsi="Arial" w:cs="Arial"/>
                <w:sz w:val="18"/>
                <w:szCs w:val="18"/>
              </w:rPr>
            </w:pPr>
          </w:p>
          <w:p w14:paraId="707F9114" w14:textId="77777777" w:rsidR="00043353" w:rsidRDefault="00043353" w:rsidP="00F05C2E">
            <w:pPr>
              <w:pStyle w:val="Default"/>
              <w:jc w:val="both"/>
              <w:rPr>
                <w:rFonts w:ascii="Arial" w:hAnsi="Arial" w:cs="Arial"/>
                <w:sz w:val="18"/>
                <w:szCs w:val="18"/>
              </w:rPr>
            </w:pPr>
          </w:p>
          <w:p w14:paraId="68EDA31A" w14:textId="77777777" w:rsidR="00043353" w:rsidRDefault="00043353" w:rsidP="00F05C2E">
            <w:pPr>
              <w:pStyle w:val="Default"/>
              <w:jc w:val="both"/>
              <w:rPr>
                <w:rFonts w:ascii="Arial" w:hAnsi="Arial" w:cs="Arial"/>
                <w:sz w:val="18"/>
                <w:szCs w:val="18"/>
              </w:rPr>
            </w:pPr>
          </w:p>
          <w:p w14:paraId="7F96F994" w14:textId="77777777" w:rsidR="00043353" w:rsidRDefault="00043353" w:rsidP="00F05C2E">
            <w:pPr>
              <w:pStyle w:val="Default"/>
              <w:jc w:val="both"/>
              <w:rPr>
                <w:rFonts w:ascii="Arial" w:hAnsi="Arial" w:cs="Arial"/>
                <w:sz w:val="18"/>
                <w:szCs w:val="18"/>
              </w:rPr>
            </w:pPr>
          </w:p>
          <w:p w14:paraId="5DF19A80" w14:textId="77777777" w:rsidR="00043353" w:rsidRDefault="00043353" w:rsidP="00F05C2E">
            <w:pPr>
              <w:pStyle w:val="Default"/>
              <w:jc w:val="both"/>
              <w:rPr>
                <w:rFonts w:ascii="Arial" w:hAnsi="Arial" w:cs="Arial"/>
                <w:sz w:val="18"/>
                <w:szCs w:val="18"/>
              </w:rPr>
            </w:pPr>
          </w:p>
          <w:p w14:paraId="18C10488" w14:textId="77777777" w:rsidR="00043353" w:rsidRPr="00893251" w:rsidRDefault="00043353" w:rsidP="00F05C2E">
            <w:pPr>
              <w:pStyle w:val="Default"/>
              <w:jc w:val="both"/>
              <w:rPr>
                <w:rFonts w:ascii="Arial" w:hAnsi="Arial" w:cs="Arial"/>
                <w:sz w:val="18"/>
                <w:szCs w:val="18"/>
              </w:rPr>
            </w:pP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3FD79BB0" w14:textId="77777777" w:rsidR="00043353" w:rsidRDefault="00043353" w:rsidP="007B3827">
            <w:pPr>
              <w:jc w:val="center"/>
            </w:pPr>
          </w:p>
          <w:p w14:paraId="4D7C9750" w14:textId="77777777" w:rsidR="00043353" w:rsidRDefault="00043353" w:rsidP="007B3827">
            <w:pPr>
              <w:jc w:val="center"/>
            </w:pPr>
          </w:p>
          <w:p w14:paraId="3FC5B2E0" w14:textId="77777777" w:rsidR="00043353" w:rsidRDefault="00043353" w:rsidP="007B3827">
            <w:pPr>
              <w:jc w:val="center"/>
            </w:pPr>
          </w:p>
          <w:p w14:paraId="1E6C1AE9" w14:textId="77777777" w:rsidR="00043353" w:rsidRDefault="00043353" w:rsidP="007B3827">
            <w:pPr>
              <w:jc w:val="center"/>
            </w:pPr>
          </w:p>
          <w:p w14:paraId="345126D3" w14:textId="77777777" w:rsidR="00043353" w:rsidRDefault="00043353" w:rsidP="007B3827">
            <w:pPr>
              <w:jc w:val="center"/>
            </w:pPr>
          </w:p>
          <w:p w14:paraId="284B3FC0" w14:textId="77777777" w:rsidR="00043353" w:rsidRDefault="00043353" w:rsidP="007B3827">
            <w:pPr>
              <w:jc w:val="center"/>
            </w:pPr>
          </w:p>
          <w:p w14:paraId="69D96D15" w14:textId="77777777" w:rsidR="00043353" w:rsidRDefault="00043353" w:rsidP="007B3827">
            <w:pPr>
              <w:jc w:val="center"/>
            </w:pPr>
          </w:p>
          <w:p w14:paraId="553AB1A5" w14:textId="77777777" w:rsidR="00043353" w:rsidRDefault="00043353" w:rsidP="007B3827">
            <w:pPr>
              <w:jc w:val="center"/>
            </w:pPr>
          </w:p>
          <w:p w14:paraId="47BDD9D0" w14:textId="77777777" w:rsidR="00043353" w:rsidRDefault="00043353" w:rsidP="007B3827">
            <w:pPr>
              <w:jc w:val="center"/>
            </w:pPr>
          </w:p>
          <w:p w14:paraId="5959D65B" w14:textId="77777777" w:rsidR="00043353" w:rsidRDefault="00043353" w:rsidP="007B3827">
            <w:pPr>
              <w:jc w:val="center"/>
            </w:pPr>
          </w:p>
        </w:tc>
        <w:tc>
          <w:tcPr>
            <w:tcW w:w="6553" w:type="dxa"/>
            <w:gridSpan w:val="2"/>
            <w:tcBorders>
              <w:top w:val="single" w:sz="4" w:space="0" w:color="auto"/>
              <w:left w:val="single" w:sz="4" w:space="0" w:color="auto"/>
              <w:bottom w:val="single" w:sz="4" w:space="0" w:color="auto"/>
              <w:right w:val="single" w:sz="4" w:space="0" w:color="auto"/>
            </w:tcBorders>
            <w:shd w:val="clear" w:color="auto" w:fill="auto"/>
          </w:tcPr>
          <w:p w14:paraId="66813A12" w14:textId="77777777" w:rsidR="00043353" w:rsidRDefault="00043353" w:rsidP="007B3827">
            <w:pPr>
              <w:jc w:val="center"/>
            </w:pPr>
          </w:p>
          <w:p w14:paraId="069DBCA7" w14:textId="77777777" w:rsidR="00043353" w:rsidRDefault="00043353" w:rsidP="007B3827">
            <w:pPr>
              <w:jc w:val="center"/>
            </w:pPr>
          </w:p>
          <w:p w14:paraId="6C5B0CA9" w14:textId="77777777" w:rsidR="00043353" w:rsidRDefault="00043353" w:rsidP="007B3827">
            <w:pPr>
              <w:jc w:val="center"/>
            </w:pPr>
          </w:p>
          <w:p w14:paraId="7C019FDC" w14:textId="77777777" w:rsidR="00043353" w:rsidRDefault="00043353" w:rsidP="007B3827">
            <w:pPr>
              <w:jc w:val="center"/>
            </w:pPr>
          </w:p>
          <w:p w14:paraId="655EAD7C" w14:textId="77777777" w:rsidR="00043353" w:rsidRDefault="00043353" w:rsidP="007B3827">
            <w:pPr>
              <w:jc w:val="center"/>
            </w:pPr>
          </w:p>
          <w:p w14:paraId="7C3263E8" w14:textId="77777777" w:rsidR="00043353" w:rsidRDefault="00043353" w:rsidP="007B3827">
            <w:pPr>
              <w:jc w:val="center"/>
            </w:pPr>
          </w:p>
          <w:p w14:paraId="342FB0C5" w14:textId="77777777" w:rsidR="00043353" w:rsidRDefault="00043353" w:rsidP="007B3827">
            <w:pPr>
              <w:jc w:val="center"/>
            </w:pPr>
          </w:p>
          <w:p w14:paraId="249D4837" w14:textId="77777777" w:rsidR="00043353" w:rsidRDefault="00043353" w:rsidP="007B3827">
            <w:pPr>
              <w:jc w:val="center"/>
            </w:pPr>
          </w:p>
          <w:p w14:paraId="40E826DE" w14:textId="77777777" w:rsidR="00043353" w:rsidRPr="00980DDE" w:rsidRDefault="00043353" w:rsidP="007B3827">
            <w:pPr>
              <w:keepNext/>
              <w:keepLines/>
              <w:jc w:val="center"/>
              <w:rPr>
                <w:rFonts w:ascii="Times New Roman" w:hAnsi="Times New Roman"/>
                <w:sz w:val="18"/>
                <w:szCs w:val="18"/>
              </w:rPr>
            </w:pPr>
          </w:p>
        </w:tc>
      </w:tr>
      <w:tr w:rsidR="007B3827" w14:paraId="08F43A94" w14:textId="77777777" w:rsidTr="00261E47">
        <w:trPr>
          <w:gridAfter w:val="2"/>
          <w:wAfter w:w="13222" w:type="dxa"/>
          <w:cantSplit/>
        </w:trPr>
        <w:tc>
          <w:tcPr>
            <w:tcW w:w="2919" w:type="dxa"/>
            <w:tcBorders>
              <w:top w:val="single" w:sz="4" w:space="0" w:color="auto"/>
              <w:left w:val="single" w:sz="4" w:space="0" w:color="auto"/>
            </w:tcBorders>
          </w:tcPr>
          <w:p w14:paraId="0962F52B" w14:textId="77777777" w:rsidR="007B3827" w:rsidRDefault="007B3827" w:rsidP="007B3827">
            <w:pPr>
              <w:pStyle w:val="Heading2"/>
              <w:keepLines/>
              <w:tabs>
                <w:tab w:val="left" w:pos="2232"/>
                <w:tab w:val="left" w:pos="6300"/>
              </w:tabs>
              <w:spacing w:before="20" w:after="20"/>
              <w:rPr>
                <w:sz w:val="16"/>
              </w:rPr>
            </w:pPr>
            <w:r>
              <w:rPr>
                <w:sz w:val="16"/>
              </w:rPr>
              <w:lastRenderedPageBreak/>
              <w:t xml:space="preserve">Mid-year Performance Review </w:t>
            </w:r>
            <w:proofErr w:type="gramStart"/>
            <w:r>
              <w:rPr>
                <w:sz w:val="16"/>
              </w:rPr>
              <w:t>Results  (</w:t>
            </w:r>
            <w:proofErr w:type="gramEnd"/>
            <w:r>
              <w:rPr>
                <w:sz w:val="16"/>
              </w:rPr>
              <w:t xml:space="preserve">Date: </w:t>
            </w:r>
          </w:p>
        </w:tc>
        <w:tc>
          <w:tcPr>
            <w:tcW w:w="1027" w:type="dxa"/>
            <w:tcBorders>
              <w:top w:val="single" w:sz="4" w:space="0" w:color="auto"/>
            </w:tcBorders>
          </w:tcPr>
          <w:p w14:paraId="3464372E" w14:textId="77777777" w:rsidR="007B3827" w:rsidRDefault="007B3827" w:rsidP="007B3827">
            <w:pPr>
              <w:pStyle w:val="Heading2"/>
              <w:keepLines/>
              <w:tabs>
                <w:tab w:val="left" w:pos="2232"/>
                <w:tab w:val="left" w:pos="6300"/>
              </w:tabs>
              <w:spacing w:before="20" w:after="20"/>
              <w:rPr>
                <w:rFonts w:ascii="Times New Roman" w:hAnsi="Times New Roman"/>
                <w:sz w:val="18"/>
              </w:rPr>
            </w:pPr>
          </w:p>
        </w:tc>
        <w:tc>
          <w:tcPr>
            <w:tcW w:w="14404" w:type="dxa"/>
            <w:gridSpan w:val="4"/>
            <w:tcBorders>
              <w:top w:val="single" w:sz="4" w:space="0" w:color="auto"/>
              <w:right w:val="single" w:sz="4" w:space="0" w:color="auto"/>
            </w:tcBorders>
          </w:tcPr>
          <w:p w14:paraId="03A5C146" w14:textId="77777777" w:rsidR="007B3827" w:rsidRDefault="007B3827" w:rsidP="007B3827">
            <w:pPr>
              <w:pStyle w:val="Heading2"/>
              <w:keepLines/>
              <w:tabs>
                <w:tab w:val="left" w:pos="2232"/>
                <w:tab w:val="left" w:pos="6300"/>
              </w:tabs>
              <w:spacing w:before="20" w:after="20"/>
              <w:rPr>
                <w:sz w:val="16"/>
              </w:rPr>
            </w:pPr>
          </w:p>
        </w:tc>
      </w:tr>
      <w:tr w:rsidR="007B3827" w14:paraId="231F2CD2" w14:textId="77777777" w:rsidTr="0053303B">
        <w:trPr>
          <w:gridAfter w:val="2"/>
          <w:wAfter w:w="13222" w:type="dxa"/>
          <w:cantSplit/>
          <w:trHeight w:val="363"/>
        </w:trPr>
        <w:tc>
          <w:tcPr>
            <w:tcW w:w="18350" w:type="dxa"/>
            <w:gridSpan w:val="6"/>
            <w:tcBorders>
              <w:left w:val="single" w:sz="4" w:space="0" w:color="auto"/>
              <w:bottom w:val="single" w:sz="4" w:space="0" w:color="auto"/>
              <w:right w:val="single" w:sz="4" w:space="0" w:color="auto"/>
            </w:tcBorders>
          </w:tcPr>
          <w:p w14:paraId="1C77F052" w14:textId="77777777" w:rsidR="007B3827" w:rsidRPr="008B4DAB" w:rsidRDefault="007B3827" w:rsidP="00016CAF">
            <w:pPr>
              <w:pStyle w:val="ListParagraph"/>
              <w:keepNext/>
              <w:keepLines/>
              <w:numPr>
                <w:ilvl w:val="0"/>
                <w:numId w:val="6"/>
              </w:numPr>
              <w:rPr>
                <w:rFonts w:ascii="Times New Roman" w:hAnsi="Times New Roman"/>
                <w:b/>
              </w:rPr>
            </w:pPr>
          </w:p>
          <w:p w14:paraId="404B483D" w14:textId="77777777" w:rsidR="007B3827" w:rsidRPr="008B4DAB" w:rsidRDefault="007B3827" w:rsidP="007B3827">
            <w:pPr>
              <w:keepNext/>
              <w:keepLines/>
              <w:rPr>
                <w:rFonts w:ascii="Times New Roman" w:hAnsi="Times New Roman"/>
                <w:b/>
              </w:rPr>
            </w:pPr>
          </w:p>
        </w:tc>
      </w:tr>
      <w:tr w:rsidR="007B3827" w14:paraId="7038E359" w14:textId="77777777" w:rsidTr="00261E47">
        <w:trPr>
          <w:cantSplit/>
          <w:trHeight w:val="297"/>
        </w:trPr>
        <w:tc>
          <w:tcPr>
            <w:tcW w:w="18350" w:type="dxa"/>
            <w:gridSpan w:val="6"/>
            <w:tcBorders>
              <w:top w:val="single" w:sz="4" w:space="0" w:color="auto"/>
              <w:left w:val="single" w:sz="4" w:space="0" w:color="auto"/>
              <w:right w:val="single" w:sz="4" w:space="0" w:color="auto"/>
            </w:tcBorders>
          </w:tcPr>
          <w:p w14:paraId="7E0733E6" w14:textId="77777777" w:rsidR="007B3827" w:rsidRDefault="007B3827" w:rsidP="007B3827">
            <w:pPr>
              <w:pStyle w:val="Heading2"/>
              <w:keepLines/>
              <w:tabs>
                <w:tab w:val="left" w:pos="2232"/>
                <w:tab w:val="left" w:pos="6300"/>
              </w:tabs>
              <w:spacing w:before="20" w:after="20"/>
              <w:rPr>
                <w:sz w:val="16"/>
              </w:rPr>
            </w:pPr>
            <w:r>
              <w:rPr>
                <w:sz w:val="16"/>
              </w:rPr>
              <w:t>Comments</w:t>
            </w:r>
          </w:p>
        </w:tc>
        <w:tc>
          <w:tcPr>
            <w:tcW w:w="3559" w:type="dxa"/>
          </w:tcPr>
          <w:p w14:paraId="755F06EC" w14:textId="77777777" w:rsidR="007B3827" w:rsidRDefault="007B3827" w:rsidP="007B3827">
            <w:pPr>
              <w:pStyle w:val="Heading2"/>
              <w:keepLines/>
              <w:tabs>
                <w:tab w:val="left" w:pos="2232"/>
                <w:tab w:val="left" w:pos="6300"/>
              </w:tabs>
              <w:spacing w:before="20" w:after="20"/>
              <w:rPr>
                <w:rFonts w:ascii="Times New Roman" w:hAnsi="Times New Roman"/>
                <w:sz w:val="18"/>
              </w:rPr>
            </w:pPr>
          </w:p>
        </w:tc>
        <w:tc>
          <w:tcPr>
            <w:tcW w:w="9663" w:type="dxa"/>
          </w:tcPr>
          <w:p w14:paraId="59997C0D" w14:textId="77777777" w:rsidR="007B3827" w:rsidRDefault="007B3827" w:rsidP="007B3827">
            <w:pPr>
              <w:pStyle w:val="Heading2"/>
              <w:keepLines/>
              <w:tabs>
                <w:tab w:val="left" w:pos="2232"/>
                <w:tab w:val="left" w:pos="6300"/>
              </w:tabs>
              <w:spacing w:before="20" w:after="20"/>
              <w:rPr>
                <w:sz w:val="16"/>
              </w:rPr>
            </w:pPr>
            <w:r>
              <w:rPr>
                <w:sz w:val="16"/>
              </w:rPr>
              <w:t>)</w:t>
            </w:r>
          </w:p>
        </w:tc>
      </w:tr>
      <w:tr w:rsidR="007B3827" w14:paraId="5B11A6D0" w14:textId="77777777" w:rsidTr="0053303B">
        <w:trPr>
          <w:gridAfter w:val="2"/>
          <w:wAfter w:w="13222" w:type="dxa"/>
          <w:cantSplit/>
          <w:trHeight w:val="297"/>
        </w:trPr>
        <w:tc>
          <w:tcPr>
            <w:tcW w:w="18350" w:type="dxa"/>
            <w:gridSpan w:val="6"/>
            <w:tcBorders>
              <w:left w:val="single" w:sz="4" w:space="0" w:color="auto"/>
              <w:right w:val="single" w:sz="4" w:space="0" w:color="auto"/>
            </w:tcBorders>
          </w:tcPr>
          <w:p w14:paraId="5176CB5C" w14:textId="77777777" w:rsidR="007B3827" w:rsidRDefault="007B3827" w:rsidP="007B3827">
            <w:pPr>
              <w:keepNext/>
              <w:keepLines/>
              <w:rPr>
                <w:rFonts w:ascii="Times New Roman" w:hAnsi="Times New Roman"/>
                <w:b/>
              </w:rPr>
            </w:pPr>
          </w:p>
          <w:p w14:paraId="55647657" w14:textId="77777777" w:rsidR="007B3827" w:rsidRDefault="007B3827" w:rsidP="007B3827">
            <w:pPr>
              <w:keepNext/>
              <w:keepLines/>
              <w:rPr>
                <w:rFonts w:ascii="Times New Roman" w:hAnsi="Times New Roman"/>
                <w:b/>
              </w:rPr>
            </w:pPr>
          </w:p>
          <w:p w14:paraId="0A1CD35B" w14:textId="77777777" w:rsidR="007B3827" w:rsidRDefault="007B3827" w:rsidP="007B3827">
            <w:pPr>
              <w:keepNext/>
              <w:keepLines/>
              <w:rPr>
                <w:rFonts w:ascii="Times New Roman" w:hAnsi="Times New Roman"/>
                <w:b/>
              </w:rPr>
            </w:pPr>
          </w:p>
          <w:p w14:paraId="0EE5052E" w14:textId="77777777" w:rsidR="007B3827" w:rsidRDefault="007B3827" w:rsidP="007B3827">
            <w:pPr>
              <w:keepNext/>
              <w:keepLines/>
              <w:rPr>
                <w:rFonts w:ascii="Times New Roman" w:hAnsi="Times New Roman"/>
                <w:b/>
              </w:rPr>
            </w:pPr>
          </w:p>
          <w:p w14:paraId="03047541" w14:textId="77777777" w:rsidR="0053303B" w:rsidRDefault="0053303B" w:rsidP="007B3827">
            <w:pPr>
              <w:keepNext/>
              <w:keepLines/>
              <w:rPr>
                <w:rFonts w:ascii="Times New Roman" w:hAnsi="Times New Roman"/>
                <w:b/>
              </w:rPr>
            </w:pPr>
          </w:p>
          <w:p w14:paraId="5D12F349" w14:textId="77777777" w:rsidR="0053303B" w:rsidRDefault="0053303B" w:rsidP="007B3827">
            <w:pPr>
              <w:keepNext/>
              <w:keepLines/>
              <w:rPr>
                <w:rFonts w:ascii="Times New Roman" w:hAnsi="Times New Roman"/>
                <w:b/>
              </w:rPr>
            </w:pPr>
          </w:p>
          <w:p w14:paraId="3B0C2BF6" w14:textId="77777777" w:rsidR="0053303B" w:rsidRDefault="0053303B" w:rsidP="007B3827">
            <w:pPr>
              <w:keepNext/>
              <w:keepLines/>
              <w:rPr>
                <w:rFonts w:ascii="Times New Roman" w:hAnsi="Times New Roman"/>
                <w:b/>
              </w:rPr>
            </w:pPr>
          </w:p>
          <w:p w14:paraId="5CFF512F" w14:textId="77777777" w:rsidR="0053303B" w:rsidRDefault="0053303B" w:rsidP="007B3827">
            <w:pPr>
              <w:keepNext/>
              <w:keepLines/>
              <w:rPr>
                <w:rFonts w:ascii="Times New Roman" w:hAnsi="Times New Roman"/>
                <w:b/>
              </w:rPr>
            </w:pPr>
          </w:p>
          <w:p w14:paraId="49DA6997" w14:textId="77777777" w:rsidR="0053303B" w:rsidRDefault="0053303B" w:rsidP="007B3827">
            <w:pPr>
              <w:keepNext/>
              <w:keepLines/>
              <w:rPr>
                <w:rFonts w:ascii="Times New Roman" w:hAnsi="Times New Roman"/>
                <w:b/>
              </w:rPr>
            </w:pPr>
          </w:p>
        </w:tc>
      </w:tr>
      <w:tr w:rsidR="0053303B" w14:paraId="6580A53E" w14:textId="77777777" w:rsidTr="0053303B">
        <w:trPr>
          <w:gridAfter w:val="2"/>
          <w:wAfter w:w="13222" w:type="dxa"/>
          <w:cantSplit/>
          <w:trHeight w:val="545"/>
        </w:trPr>
        <w:tc>
          <w:tcPr>
            <w:tcW w:w="18350" w:type="dxa"/>
            <w:gridSpan w:val="6"/>
            <w:tcBorders>
              <w:left w:val="single" w:sz="4" w:space="0" w:color="auto"/>
              <w:right w:val="single" w:sz="4" w:space="0" w:color="auto"/>
            </w:tcBorders>
          </w:tcPr>
          <w:p w14:paraId="4F39550D" w14:textId="77777777" w:rsidR="0053303B" w:rsidRDefault="0053303B" w:rsidP="007B3827">
            <w:pPr>
              <w:keepNext/>
              <w:keepLines/>
              <w:rPr>
                <w:rFonts w:ascii="Times New Roman" w:hAnsi="Times New Roman"/>
                <w:b/>
              </w:rPr>
            </w:pPr>
          </w:p>
        </w:tc>
      </w:tr>
      <w:tr w:rsidR="0053303B" w14:paraId="05E83914" w14:textId="77777777" w:rsidTr="0053303B">
        <w:trPr>
          <w:gridAfter w:val="2"/>
          <w:wAfter w:w="13222" w:type="dxa"/>
          <w:cantSplit/>
          <w:trHeight w:val="297"/>
        </w:trPr>
        <w:tc>
          <w:tcPr>
            <w:tcW w:w="18350" w:type="dxa"/>
            <w:gridSpan w:val="6"/>
            <w:tcBorders>
              <w:left w:val="single" w:sz="4" w:space="0" w:color="auto"/>
              <w:right w:val="single" w:sz="4" w:space="0" w:color="auto"/>
            </w:tcBorders>
          </w:tcPr>
          <w:p w14:paraId="13502D58" w14:textId="77777777" w:rsidR="0053303B" w:rsidRDefault="0053303B" w:rsidP="007B3827">
            <w:pPr>
              <w:keepNext/>
              <w:keepLines/>
              <w:rPr>
                <w:rFonts w:ascii="Times New Roman" w:hAnsi="Times New Roman"/>
                <w:b/>
              </w:rPr>
            </w:pPr>
          </w:p>
        </w:tc>
      </w:tr>
      <w:tr w:rsidR="0053303B" w14:paraId="5E798F4D" w14:textId="77777777" w:rsidTr="00261E47">
        <w:trPr>
          <w:gridAfter w:val="2"/>
          <w:wAfter w:w="13222" w:type="dxa"/>
          <w:cantSplit/>
          <w:trHeight w:val="297"/>
        </w:trPr>
        <w:tc>
          <w:tcPr>
            <w:tcW w:w="18350" w:type="dxa"/>
            <w:gridSpan w:val="6"/>
            <w:tcBorders>
              <w:left w:val="single" w:sz="4" w:space="0" w:color="auto"/>
              <w:bottom w:val="single" w:sz="4" w:space="0" w:color="auto"/>
              <w:right w:val="single" w:sz="4" w:space="0" w:color="auto"/>
            </w:tcBorders>
          </w:tcPr>
          <w:p w14:paraId="38E258E8" w14:textId="77777777" w:rsidR="0053303B" w:rsidRDefault="0053303B" w:rsidP="007B3827">
            <w:pPr>
              <w:keepNext/>
              <w:keepLines/>
              <w:rPr>
                <w:rFonts w:ascii="Times New Roman" w:hAnsi="Times New Roman"/>
                <w:b/>
              </w:rPr>
            </w:pPr>
          </w:p>
        </w:tc>
      </w:tr>
    </w:tbl>
    <w:p w14:paraId="787B60B3" w14:textId="77777777" w:rsidR="0053303B" w:rsidRDefault="0053303B" w:rsidP="0053303B"/>
    <w:p w14:paraId="3039AA2A" w14:textId="77777777" w:rsidR="0053303B" w:rsidRDefault="0053303B" w:rsidP="0053303B"/>
    <w:p w14:paraId="2F41DFE8" w14:textId="77777777" w:rsidR="0053303B" w:rsidRDefault="0053303B" w:rsidP="0053303B">
      <w:r>
        <w:t>Summary of 360 Survey Results (If applicable)</w:t>
      </w:r>
    </w:p>
    <w:p w14:paraId="0D37882C" w14:textId="77777777" w:rsidR="0053303B" w:rsidRDefault="0053303B" w:rsidP="0053303B"/>
    <w:tbl>
      <w:tblPr>
        <w:tblStyle w:val="TableGrid"/>
        <w:tblW w:w="0" w:type="auto"/>
        <w:tblLook w:val="04A0" w:firstRow="1" w:lastRow="0" w:firstColumn="1" w:lastColumn="0" w:noHBand="0" w:noVBand="1"/>
      </w:tblPr>
      <w:tblGrid>
        <w:gridCol w:w="18920"/>
      </w:tblGrid>
      <w:tr w:rsidR="0053303B" w14:paraId="03BC1C36" w14:textId="77777777" w:rsidTr="0053303B">
        <w:tc>
          <w:tcPr>
            <w:tcW w:w="18920" w:type="dxa"/>
          </w:tcPr>
          <w:p w14:paraId="266FBF00" w14:textId="77777777" w:rsidR="0053303B" w:rsidRDefault="0053303B" w:rsidP="0053303B"/>
          <w:p w14:paraId="27FF33A0" w14:textId="77777777" w:rsidR="0053303B" w:rsidRDefault="0053303B" w:rsidP="0053303B"/>
          <w:p w14:paraId="046C45B0" w14:textId="77777777" w:rsidR="0053303B" w:rsidRDefault="0053303B" w:rsidP="0053303B"/>
          <w:p w14:paraId="48BA2C21" w14:textId="77777777" w:rsidR="0053303B" w:rsidRDefault="0053303B" w:rsidP="0053303B"/>
          <w:p w14:paraId="293BDADC" w14:textId="77777777" w:rsidR="0053303B" w:rsidRDefault="0053303B" w:rsidP="0053303B"/>
          <w:p w14:paraId="784800D6" w14:textId="77777777" w:rsidR="0053303B" w:rsidRDefault="0053303B" w:rsidP="0053303B"/>
          <w:p w14:paraId="7D55068D" w14:textId="77777777" w:rsidR="0053303B" w:rsidRDefault="0053303B" w:rsidP="0053303B"/>
          <w:p w14:paraId="41E95652" w14:textId="77777777" w:rsidR="0053303B" w:rsidRDefault="0053303B" w:rsidP="0053303B"/>
          <w:p w14:paraId="2FA14E73" w14:textId="77777777" w:rsidR="0053303B" w:rsidRDefault="0053303B" w:rsidP="0053303B"/>
          <w:p w14:paraId="5A4B5044" w14:textId="77777777" w:rsidR="0053303B" w:rsidRDefault="0053303B" w:rsidP="0053303B"/>
          <w:p w14:paraId="16532D47" w14:textId="77777777" w:rsidR="0053303B" w:rsidRDefault="0053303B" w:rsidP="0053303B"/>
          <w:p w14:paraId="0FFCB7D7" w14:textId="77777777" w:rsidR="0053303B" w:rsidRDefault="0053303B" w:rsidP="0053303B"/>
          <w:p w14:paraId="6D256BAD" w14:textId="77777777" w:rsidR="0053303B" w:rsidRDefault="0053303B" w:rsidP="0053303B"/>
          <w:p w14:paraId="4FA0AB02" w14:textId="77777777" w:rsidR="0053303B" w:rsidRDefault="0053303B" w:rsidP="0053303B"/>
          <w:p w14:paraId="61CD3993" w14:textId="77777777" w:rsidR="0053303B" w:rsidRDefault="0053303B" w:rsidP="0053303B"/>
          <w:p w14:paraId="1926B20B" w14:textId="77777777" w:rsidR="0053303B" w:rsidRDefault="0053303B" w:rsidP="0053303B"/>
          <w:p w14:paraId="7C890A36" w14:textId="77777777" w:rsidR="0053303B" w:rsidRDefault="0053303B" w:rsidP="0053303B"/>
          <w:p w14:paraId="3059BEFE" w14:textId="77777777" w:rsidR="0053303B" w:rsidRDefault="0053303B" w:rsidP="0053303B"/>
          <w:p w14:paraId="7E00D609" w14:textId="77777777" w:rsidR="0053303B" w:rsidRDefault="0053303B" w:rsidP="0053303B"/>
          <w:p w14:paraId="01200737" w14:textId="77777777" w:rsidR="0053303B" w:rsidRDefault="0053303B" w:rsidP="0053303B"/>
          <w:p w14:paraId="44C18AD8" w14:textId="77777777" w:rsidR="0053303B" w:rsidRDefault="0053303B" w:rsidP="0053303B"/>
          <w:p w14:paraId="4FF84D58" w14:textId="77777777" w:rsidR="0053303B" w:rsidRDefault="0053303B" w:rsidP="0053303B"/>
        </w:tc>
      </w:tr>
    </w:tbl>
    <w:p w14:paraId="62930507" w14:textId="77777777" w:rsidR="002865B5" w:rsidRDefault="0053303B" w:rsidP="0053303B">
      <w:r>
        <w:br w:type="page"/>
      </w:r>
    </w:p>
    <w:tbl>
      <w:tblPr>
        <w:tblW w:w="18144" w:type="dxa"/>
        <w:tblLayout w:type="fixed"/>
        <w:tblLook w:val="0000" w:firstRow="0" w:lastRow="0" w:firstColumn="0" w:lastColumn="0" w:noHBand="0" w:noVBand="0"/>
      </w:tblPr>
      <w:tblGrid>
        <w:gridCol w:w="8789"/>
        <w:gridCol w:w="9355"/>
      </w:tblGrid>
      <w:tr w:rsidR="002865B5" w14:paraId="317CF2D3" w14:textId="77777777" w:rsidTr="00261E47">
        <w:tc>
          <w:tcPr>
            <w:tcW w:w="8789" w:type="dxa"/>
          </w:tcPr>
          <w:p w14:paraId="3D34CD56" w14:textId="77777777" w:rsidR="0053303B" w:rsidRDefault="0053303B" w:rsidP="00323343">
            <w:pPr>
              <w:tabs>
                <w:tab w:val="left" w:pos="5640"/>
              </w:tabs>
              <w:spacing w:after="200"/>
            </w:pPr>
            <w:r>
              <w:rPr>
                <w:rFonts w:ascii="Times New Roman" w:hAnsi="Times New Roman"/>
                <w:noProof/>
                <w:sz w:val="24"/>
                <w:szCs w:val="24"/>
                <w:lang w:val="en-CA" w:eastAsia="en-CA"/>
              </w:rPr>
              <w:lastRenderedPageBreak/>
              <w:drawing>
                <wp:anchor distT="36576" distB="36576" distL="36576" distR="36576" simplePos="0" relativeHeight="251664384" behindDoc="0" locked="0" layoutInCell="1" allowOverlap="1" wp14:anchorId="781ECF3C" wp14:editId="51012190">
                  <wp:simplePos x="0" y="0"/>
                  <wp:positionH relativeFrom="column">
                    <wp:posOffset>90805</wp:posOffset>
                  </wp:positionH>
                  <wp:positionV relativeFrom="paragraph">
                    <wp:posOffset>-215900</wp:posOffset>
                  </wp:positionV>
                  <wp:extent cx="2839085" cy="7937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9085"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4CD9">
              <w:br w:type="page"/>
            </w:r>
            <w:r w:rsidR="002865B5">
              <w:br w:type="page"/>
            </w:r>
          </w:p>
          <w:p w14:paraId="2DB63662" w14:textId="77777777" w:rsidR="0053303B" w:rsidRDefault="0053303B" w:rsidP="00323343">
            <w:pPr>
              <w:tabs>
                <w:tab w:val="left" w:pos="5640"/>
              </w:tabs>
              <w:spacing w:after="200"/>
            </w:pPr>
          </w:p>
          <w:p w14:paraId="425114C9" w14:textId="77777777" w:rsidR="002865B5" w:rsidRDefault="002865B5" w:rsidP="00323343">
            <w:pPr>
              <w:tabs>
                <w:tab w:val="left" w:pos="5640"/>
              </w:tabs>
              <w:spacing w:after="200"/>
            </w:pPr>
            <w:r>
              <w:tab/>
            </w:r>
          </w:p>
        </w:tc>
        <w:tc>
          <w:tcPr>
            <w:tcW w:w="9355" w:type="dxa"/>
          </w:tcPr>
          <w:p w14:paraId="3B972BED" w14:textId="77777777" w:rsidR="002865B5" w:rsidRDefault="002865B5" w:rsidP="00323343">
            <w:pPr>
              <w:pStyle w:val="Heading4"/>
              <w:spacing w:after="200"/>
              <w:rPr>
                <w:sz w:val="22"/>
              </w:rPr>
            </w:pPr>
            <w:r>
              <w:rPr>
                <w:sz w:val="22"/>
              </w:rPr>
              <w:t>Individual Development Plan Worksheet</w:t>
            </w:r>
          </w:p>
        </w:tc>
      </w:tr>
      <w:tr w:rsidR="002865B5" w14:paraId="6FCB60E9" w14:textId="77777777" w:rsidTr="00261E47">
        <w:tc>
          <w:tcPr>
            <w:tcW w:w="8789" w:type="dxa"/>
            <w:tcBorders>
              <w:top w:val="single" w:sz="4" w:space="0" w:color="auto"/>
              <w:left w:val="single" w:sz="4" w:space="0" w:color="auto"/>
              <w:right w:val="single" w:sz="4" w:space="0" w:color="auto"/>
            </w:tcBorders>
            <w:shd w:val="pct5" w:color="auto" w:fill="FFFFFF"/>
          </w:tcPr>
          <w:p w14:paraId="217C4652" w14:textId="77777777" w:rsidR="002865B5" w:rsidRDefault="002865B5" w:rsidP="00323343">
            <w:pPr>
              <w:pStyle w:val="Heading5"/>
              <w:keepLines/>
              <w:rPr>
                <w:i/>
              </w:rPr>
            </w:pPr>
            <w:r>
              <w:rPr>
                <w:sz w:val="20"/>
              </w:rPr>
              <w:t>Current</w:t>
            </w:r>
            <w:r>
              <w:t xml:space="preserve"> </w:t>
            </w:r>
            <w:r>
              <w:br/>
            </w:r>
            <w:r>
              <w:rPr>
                <w:i/>
                <w:sz w:val="16"/>
              </w:rPr>
              <w:t>(focus on this section if you are new to your role or continuing to progress/develop in it)</w:t>
            </w:r>
          </w:p>
        </w:tc>
        <w:tc>
          <w:tcPr>
            <w:tcW w:w="9355" w:type="dxa"/>
            <w:tcBorders>
              <w:top w:val="single" w:sz="4" w:space="0" w:color="auto"/>
              <w:left w:val="single" w:sz="4" w:space="0" w:color="auto"/>
              <w:right w:val="single" w:sz="4" w:space="0" w:color="auto"/>
            </w:tcBorders>
            <w:shd w:val="pct5" w:color="auto" w:fill="FFFFFF"/>
          </w:tcPr>
          <w:p w14:paraId="37A27E13" w14:textId="77777777" w:rsidR="002865B5" w:rsidRDefault="002865B5" w:rsidP="00323343">
            <w:pPr>
              <w:keepNext/>
              <w:keepLines/>
              <w:spacing w:before="40" w:after="40"/>
              <w:jc w:val="center"/>
              <w:rPr>
                <w:b/>
                <w:i/>
                <w:sz w:val="18"/>
              </w:rPr>
            </w:pPr>
            <w:r>
              <w:rPr>
                <w:b/>
              </w:rPr>
              <w:t>Future</w:t>
            </w:r>
            <w:r>
              <w:rPr>
                <w:b/>
                <w:sz w:val="18"/>
              </w:rPr>
              <w:t xml:space="preserve"> </w:t>
            </w:r>
            <w:r>
              <w:rPr>
                <w:b/>
                <w:sz w:val="18"/>
              </w:rPr>
              <w:br/>
            </w:r>
            <w:r>
              <w:rPr>
                <w:b/>
                <w:i/>
                <w:sz w:val="16"/>
              </w:rPr>
              <w:t>(focus on this section if you have agreement with your leader)</w:t>
            </w:r>
          </w:p>
        </w:tc>
      </w:tr>
      <w:tr w:rsidR="002865B5" w14:paraId="4F4966D5" w14:textId="77777777" w:rsidTr="00261E47">
        <w:tc>
          <w:tcPr>
            <w:tcW w:w="8789" w:type="dxa"/>
            <w:tcBorders>
              <w:top w:val="single" w:sz="4" w:space="0" w:color="auto"/>
              <w:left w:val="single" w:sz="4" w:space="0" w:color="auto"/>
              <w:right w:val="single" w:sz="4" w:space="0" w:color="auto"/>
            </w:tcBorders>
          </w:tcPr>
          <w:p w14:paraId="6851CBD2" w14:textId="77777777" w:rsidR="002865B5" w:rsidRDefault="002865B5" w:rsidP="00323343">
            <w:pPr>
              <w:keepNext/>
              <w:keepLines/>
              <w:tabs>
                <w:tab w:val="left" w:pos="270"/>
              </w:tabs>
              <w:ind w:left="270" w:hanging="270"/>
              <w:rPr>
                <w:sz w:val="18"/>
              </w:rPr>
            </w:pPr>
            <w:r>
              <w:rPr>
                <w:sz w:val="18"/>
              </w:rPr>
              <w:t>1.</w:t>
            </w:r>
            <w:r>
              <w:rPr>
                <w:sz w:val="18"/>
              </w:rPr>
              <w:tab/>
              <w:t>What additional knowledge, skills or experience would help me achieve my performance goals?</w:t>
            </w:r>
          </w:p>
        </w:tc>
        <w:tc>
          <w:tcPr>
            <w:tcW w:w="9355" w:type="dxa"/>
            <w:tcBorders>
              <w:top w:val="single" w:sz="4" w:space="0" w:color="auto"/>
              <w:left w:val="nil"/>
              <w:right w:val="single" w:sz="4" w:space="0" w:color="auto"/>
            </w:tcBorders>
          </w:tcPr>
          <w:p w14:paraId="250516D3" w14:textId="77777777" w:rsidR="002865B5" w:rsidRDefault="002865B5" w:rsidP="00323343">
            <w:pPr>
              <w:keepNext/>
              <w:keepLines/>
              <w:tabs>
                <w:tab w:val="left" w:pos="270"/>
              </w:tabs>
              <w:ind w:left="270" w:hanging="270"/>
              <w:rPr>
                <w:sz w:val="18"/>
              </w:rPr>
            </w:pPr>
            <w:r>
              <w:rPr>
                <w:sz w:val="18"/>
              </w:rPr>
              <w:t>1.</w:t>
            </w:r>
            <w:r>
              <w:rPr>
                <w:sz w:val="18"/>
              </w:rPr>
              <w:tab/>
              <w:t>What additional responsibilities or positions would I like to target?</w:t>
            </w:r>
          </w:p>
        </w:tc>
      </w:tr>
      <w:tr w:rsidR="002865B5" w14:paraId="27BB81AF" w14:textId="77777777" w:rsidTr="00261E47">
        <w:trPr>
          <w:trHeight w:val="1600"/>
        </w:trPr>
        <w:tc>
          <w:tcPr>
            <w:tcW w:w="8789" w:type="dxa"/>
            <w:tcBorders>
              <w:left w:val="single" w:sz="4" w:space="0" w:color="auto"/>
              <w:right w:val="single" w:sz="4" w:space="0" w:color="auto"/>
            </w:tcBorders>
          </w:tcPr>
          <w:p w14:paraId="4DFACC79" w14:textId="77777777" w:rsidR="00B17578" w:rsidRPr="00B17578" w:rsidRDefault="00B17578" w:rsidP="002A1992">
            <w:pPr>
              <w:pStyle w:val="ListParagraph"/>
              <w:rPr>
                <w:rFonts w:ascii="Times New Roman" w:hAnsi="Times New Roman"/>
              </w:rPr>
            </w:pPr>
          </w:p>
        </w:tc>
        <w:tc>
          <w:tcPr>
            <w:tcW w:w="9355" w:type="dxa"/>
            <w:tcBorders>
              <w:left w:val="nil"/>
              <w:right w:val="single" w:sz="4" w:space="0" w:color="auto"/>
            </w:tcBorders>
          </w:tcPr>
          <w:p w14:paraId="298328A8" w14:textId="77777777" w:rsidR="0099516A" w:rsidRPr="004D4FD6" w:rsidRDefault="0099516A" w:rsidP="00323343">
            <w:pPr>
              <w:rPr>
                <w:rFonts w:ascii="Times New Roman" w:hAnsi="Times New Roman"/>
              </w:rPr>
            </w:pPr>
          </w:p>
        </w:tc>
      </w:tr>
      <w:tr w:rsidR="002865B5" w14:paraId="15CB1A46" w14:textId="77777777" w:rsidTr="00261E47">
        <w:tc>
          <w:tcPr>
            <w:tcW w:w="8789" w:type="dxa"/>
            <w:tcBorders>
              <w:top w:val="single" w:sz="4" w:space="0" w:color="auto"/>
              <w:left w:val="single" w:sz="4" w:space="0" w:color="auto"/>
              <w:right w:val="single" w:sz="4" w:space="0" w:color="auto"/>
            </w:tcBorders>
          </w:tcPr>
          <w:p w14:paraId="5F6AE971" w14:textId="77777777" w:rsidR="002865B5" w:rsidRDefault="002865B5" w:rsidP="00323343">
            <w:pPr>
              <w:keepNext/>
              <w:keepLines/>
              <w:tabs>
                <w:tab w:val="left" w:pos="270"/>
              </w:tabs>
              <w:ind w:left="274" w:hanging="274"/>
              <w:rPr>
                <w:sz w:val="18"/>
              </w:rPr>
            </w:pPr>
            <w:r>
              <w:rPr>
                <w:sz w:val="18"/>
              </w:rPr>
              <w:t>2.</w:t>
            </w:r>
            <w:r>
              <w:rPr>
                <w:sz w:val="18"/>
              </w:rPr>
              <w:tab/>
              <w:t>What development opportunities are there to improve my performance?</w:t>
            </w:r>
          </w:p>
        </w:tc>
        <w:tc>
          <w:tcPr>
            <w:tcW w:w="9355" w:type="dxa"/>
            <w:tcBorders>
              <w:top w:val="single" w:sz="4" w:space="0" w:color="auto"/>
              <w:left w:val="nil"/>
              <w:right w:val="single" w:sz="4" w:space="0" w:color="auto"/>
            </w:tcBorders>
          </w:tcPr>
          <w:p w14:paraId="238A9036" w14:textId="77777777" w:rsidR="002865B5" w:rsidRDefault="002865B5" w:rsidP="00323343">
            <w:pPr>
              <w:keepNext/>
              <w:keepLines/>
              <w:tabs>
                <w:tab w:val="left" w:pos="270"/>
              </w:tabs>
              <w:ind w:left="274" w:hanging="274"/>
              <w:rPr>
                <w:sz w:val="18"/>
              </w:rPr>
            </w:pPr>
            <w:r>
              <w:rPr>
                <w:sz w:val="18"/>
              </w:rPr>
              <w:t>2.</w:t>
            </w:r>
            <w:r>
              <w:rPr>
                <w:sz w:val="18"/>
              </w:rPr>
              <w:tab/>
              <w:t>What skills and knowledge do I need to help me prepare for additional roles and responsibilities?  What specific experience or education would help me attain those skills and knowledge?</w:t>
            </w:r>
          </w:p>
        </w:tc>
      </w:tr>
      <w:tr w:rsidR="002865B5" w14:paraId="40D010D7" w14:textId="77777777" w:rsidTr="00261E47">
        <w:trPr>
          <w:trHeight w:val="1600"/>
        </w:trPr>
        <w:tc>
          <w:tcPr>
            <w:tcW w:w="8789" w:type="dxa"/>
            <w:tcBorders>
              <w:left w:val="single" w:sz="4" w:space="0" w:color="auto"/>
              <w:right w:val="single" w:sz="4" w:space="0" w:color="auto"/>
            </w:tcBorders>
          </w:tcPr>
          <w:p w14:paraId="2BBB9AD1" w14:textId="77777777" w:rsidR="002865B5" w:rsidRPr="00B17578" w:rsidRDefault="002865B5" w:rsidP="002A1992">
            <w:pPr>
              <w:pStyle w:val="ListParagraph"/>
              <w:rPr>
                <w:rFonts w:ascii="Times New Roman" w:hAnsi="Times New Roman"/>
              </w:rPr>
            </w:pPr>
          </w:p>
        </w:tc>
        <w:tc>
          <w:tcPr>
            <w:tcW w:w="9355" w:type="dxa"/>
            <w:tcBorders>
              <w:left w:val="nil"/>
              <w:right w:val="single" w:sz="4" w:space="0" w:color="auto"/>
            </w:tcBorders>
          </w:tcPr>
          <w:p w14:paraId="572EFDEB" w14:textId="77777777" w:rsidR="002865B5" w:rsidRPr="004D4FD6" w:rsidRDefault="002865B5" w:rsidP="00323343">
            <w:pPr>
              <w:rPr>
                <w:rFonts w:ascii="Times New Roman" w:hAnsi="Times New Roman"/>
              </w:rPr>
            </w:pPr>
          </w:p>
        </w:tc>
      </w:tr>
      <w:tr w:rsidR="002865B5" w14:paraId="3C3FEBE4" w14:textId="77777777" w:rsidTr="00261E47">
        <w:tc>
          <w:tcPr>
            <w:tcW w:w="8789" w:type="dxa"/>
            <w:tcBorders>
              <w:top w:val="single" w:sz="4" w:space="0" w:color="auto"/>
              <w:left w:val="single" w:sz="4" w:space="0" w:color="auto"/>
              <w:right w:val="single" w:sz="4" w:space="0" w:color="auto"/>
            </w:tcBorders>
          </w:tcPr>
          <w:p w14:paraId="0922D43C" w14:textId="77777777" w:rsidR="002865B5" w:rsidRDefault="002865B5" w:rsidP="00323343">
            <w:pPr>
              <w:keepNext/>
              <w:keepLines/>
              <w:tabs>
                <w:tab w:val="left" w:pos="270"/>
              </w:tabs>
              <w:ind w:left="274" w:hanging="274"/>
              <w:rPr>
                <w:sz w:val="18"/>
              </w:rPr>
            </w:pPr>
            <w:r>
              <w:rPr>
                <w:sz w:val="18"/>
              </w:rPr>
              <w:t>3.</w:t>
            </w:r>
            <w:r>
              <w:rPr>
                <w:sz w:val="18"/>
              </w:rPr>
              <w:tab/>
              <w:t>What feedback have I received from others that should be addressed in my IDP?</w:t>
            </w:r>
          </w:p>
        </w:tc>
        <w:tc>
          <w:tcPr>
            <w:tcW w:w="9355" w:type="dxa"/>
            <w:tcBorders>
              <w:top w:val="single" w:sz="4" w:space="0" w:color="auto"/>
              <w:left w:val="nil"/>
              <w:right w:val="single" w:sz="4" w:space="0" w:color="auto"/>
            </w:tcBorders>
          </w:tcPr>
          <w:p w14:paraId="1834CA41" w14:textId="77777777" w:rsidR="002865B5" w:rsidRDefault="002865B5" w:rsidP="00323343">
            <w:pPr>
              <w:keepNext/>
              <w:keepLines/>
              <w:tabs>
                <w:tab w:val="left" w:pos="270"/>
              </w:tabs>
              <w:ind w:left="274" w:hanging="274"/>
              <w:rPr>
                <w:sz w:val="18"/>
              </w:rPr>
            </w:pPr>
            <w:r>
              <w:rPr>
                <w:sz w:val="18"/>
              </w:rPr>
              <w:t>3.</w:t>
            </w:r>
            <w:r>
              <w:rPr>
                <w:sz w:val="18"/>
              </w:rPr>
              <w:tab/>
              <w:t>What constraints (e.g., professional, geographic, timing, personal, etc.) should be considered in future placement?</w:t>
            </w:r>
          </w:p>
        </w:tc>
      </w:tr>
      <w:tr w:rsidR="002865B5" w14:paraId="33F7062B" w14:textId="77777777" w:rsidTr="00261E47">
        <w:trPr>
          <w:trHeight w:val="1600"/>
        </w:trPr>
        <w:tc>
          <w:tcPr>
            <w:tcW w:w="8789" w:type="dxa"/>
            <w:tcBorders>
              <w:left w:val="single" w:sz="4" w:space="0" w:color="auto"/>
              <w:right w:val="single" w:sz="4" w:space="0" w:color="auto"/>
            </w:tcBorders>
          </w:tcPr>
          <w:p w14:paraId="7B496038" w14:textId="77777777" w:rsidR="002865B5" w:rsidRPr="00B17578" w:rsidRDefault="002865B5" w:rsidP="002A1992">
            <w:pPr>
              <w:pStyle w:val="ListParagraph"/>
              <w:rPr>
                <w:rFonts w:ascii="Times New Roman" w:hAnsi="Times New Roman"/>
              </w:rPr>
            </w:pPr>
          </w:p>
        </w:tc>
        <w:tc>
          <w:tcPr>
            <w:tcW w:w="9355" w:type="dxa"/>
            <w:tcBorders>
              <w:left w:val="nil"/>
              <w:right w:val="single" w:sz="4" w:space="0" w:color="auto"/>
            </w:tcBorders>
          </w:tcPr>
          <w:p w14:paraId="48FD2EBE" w14:textId="77777777" w:rsidR="002865B5" w:rsidRPr="004D4FD6" w:rsidRDefault="002865B5" w:rsidP="00323343">
            <w:pPr>
              <w:rPr>
                <w:rFonts w:ascii="Times New Roman" w:hAnsi="Times New Roman"/>
              </w:rPr>
            </w:pPr>
          </w:p>
        </w:tc>
      </w:tr>
      <w:tr w:rsidR="002865B5" w14:paraId="0C58C89F" w14:textId="77777777" w:rsidTr="00261E47">
        <w:tc>
          <w:tcPr>
            <w:tcW w:w="8789" w:type="dxa"/>
            <w:tcBorders>
              <w:top w:val="single" w:sz="4" w:space="0" w:color="auto"/>
              <w:left w:val="single" w:sz="4" w:space="0" w:color="auto"/>
              <w:right w:val="single" w:sz="4" w:space="0" w:color="auto"/>
            </w:tcBorders>
          </w:tcPr>
          <w:p w14:paraId="26B45C9D" w14:textId="77777777" w:rsidR="002865B5" w:rsidRDefault="002865B5" w:rsidP="00323343">
            <w:pPr>
              <w:keepNext/>
              <w:keepLines/>
              <w:tabs>
                <w:tab w:val="left" w:pos="270"/>
              </w:tabs>
              <w:ind w:left="274" w:hanging="274"/>
              <w:rPr>
                <w:sz w:val="18"/>
              </w:rPr>
            </w:pPr>
            <w:r>
              <w:rPr>
                <w:sz w:val="18"/>
              </w:rPr>
              <w:t>4.</w:t>
            </w:r>
            <w:r>
              <w:rPr>
                <w:sz w:val="18"/>
              </w:rPr>
              <w:tab/>
              <w:t>What responsibilities would challenge me more in my present role?</w:t>
            </w:r>
          </w:p>
        </w:tc>
        <w:tc>
          <w:tcPr>
            <w:tcW w:w="9355" w:type="dxa"/>
            <w:tcBorders>
              <w:top w:val="single" w:sz="4" w:space="0" w:color="auto"/>
              <w:left w:val="nil"/>
              <w:right w:val="single" w:sz="4" w:space="0" w:color="auto"/>
            </w:tcBorders>
          </w:tcPr>
          <w:p w14:paraId="7051C754" w14:textId="77777777" w:rsidR="002865B5" w:rsidRDefault="002865B5" w:rsidP="00323343">
            <w:pPr>
              <w:keepNext/>
              <w:keepLines/>
              <w:tabs>
                <w:tab w:val="left" w:pos="270"/>
              </w:tabs>
              <w:ind w:left="274" w:hanging="274"/>
              <w:rPr>
                <w:sz w:val="18"/>
              </w:rPr>
            </w:pPr>
            <w:r>
              <w:rPr>
                <w:sz w:val="18"/>
              </w:rPr>
              <w:t>4.</w:t>
            </w:r>
            <w:r>
              <w:rPr>
                <w:sz w:val="18"/>
              </w:rPr>
              <w:tab/>
              <w:t>What are my long-term career aspirations?</w:t>
            </w:r>
          </w:p>
        </w:tc>
      </w:tr>
      <w:tr w:rsidR="002865B5" w14:paraId="5E0C7044" w14:textId="77777777" w:rsidTr="00261E47">
        <w:trPr>
          <w:trHeight w:val="1600"/>
        </w:trPr>
        <w:tc>
          <w:tcPr>
            <w:tcW w:w="8789" w:type="dxa"/>
            <w:tcBorders>
              <w:left w:val="single" w:sz="4" w:space="0" w:color="auto"/>
              <w:bottom w:val="single" w:sz="4" w:space="0" w:color="auto"/>
              <w:right w:val="single" w:sz="4" w:space="0" w:color="auto"/>
            </w:tcBorders>
          </w:tcPr>
          <w:p w14:paraId="45152CD7" w14:textId="77777777" w:rsidR="002865B5" w:rsidRPr="004D4FD6" w:rsidRDefault="002865B5" w:rsidP="00323343">
            <w:pPr>
              <w:rPr>
                <w:rFonts w:ascii="Times New Roman" w:hAnsi="Times New Roman"/>
              </w:rPr>
            </w:pPr>
          </w:p>
        </w:tc>
        <w:tc>
          <w:tcPr>
            <w:tcW w:w="9355" w:type="dxa"/>
            <w:tcBorders>
              <w:left w:val="nil"/>
              <w:bottom w:val="single" w:sz="4" w:space="0" w:color="auto"/>
              <w:right w:val="single" w:sz="4" w:space="0" w:color="auto"/>
            </w:tcBorders>
          </w:tcPr>
          <w:p w14:paraId="58660CF8" w14:textId="77777777" w:rsidR="002865B5" w:rsidRPr="004D4FD6" w:rsidRDefault="002865B5" w:rsidP="00323343">
            <w:pPr>
              <w:rPr>
                <w:rFonts w:ascii="Times New Roman" w:hAnsi="Times New Roman"/>
              </w:rPr>
            </w:pPr>
          </w:p>
        </w:tc>
      </w:tr>
    </w:tbl>
    <w:p w14:paraId="1E3BC94E" w14:textId="77777777" w:rsidR="002865B5" w:rsidRDefault="002865B5" w:rsidP="002865B5"/>
    <w:p w14:paraId="76A67EB0" w14:textId="77777777" w:rsidR="002865B5" w:rsidRDefault="002865B5">
      <w:r>
        <w:br w:type="page"/>
      </w:r>
    </w:p>
    <w:p w14:paraId="6C571F78" w14:textId="77777777" w:rsidR="002865B5" w:rsidRDefault="002865B5"/>
    <w:p w14:paraId="655F3068" w14:textId="77777777" w:rsidR="00394CD9" w:rsidRDefault="00394CD9"/>
    <w:tbl>
      <w:tblPr>
        <w:tblW w:w="0" w:type="auto"/>
        <w:tblLayout w:type="fixed"/>
        <w:tblLook w:val="0000" w:firstRow="0" w:lastRow="0" w:firstColumn="0" w:lastColumn="0" w:noHBand="0" w:noVBand="0"/>
      </w:tblPr>
      <w:tblGrid>
        <w:gridCol w:w="3618"/>
        <w:gridCol w:w="3690"/>
        <w:gridCol w:w="2520"/>
        <w:gridCol w:w="810"/>
        <w:gridCol w:w="900"/>
        <w:gridCol w:w="1170"/>
        <w:gridCol w:w="630"/>
        <w:gridCol w:w="4806"/>
      </w:tblGrid>
      <w:tr w:rsidR="00394CD9" w14:paraId="0147188C" w14:textId="77777777" w:rsidTr="00261E47">
        <w:tc>
          <w:tcPr>
            <w:tcW w:w="9828" w:type="dxa"/>
            <w:gridSpan w:val="3"/>
          </w:tcPr>
          <w:p w14:paraId="0FD102B1" w14:textId="77777777" w:rsidR="00394CD9" w:rsidRDefault="00EB1660">
            <w:pPr>
              <w:spacing w:after="200"/>
            </w:pPr>
            <w:r>
              <w:rPr>
                <w:rFonts w:ascii="Times New Roman" w:hAnsi="Times New Roman"/>
                <w:noProof/>
                <w:sz w:val="24"/>
                <w:szCs w:val="24"/>
                <w:lang w:val="en-CA" w:eastAsia="en-CA"/>
              </w:rPr>
              <w:drawing>
                <wp:anchor distT="36576" distB="36576" distL="36576" distR="36576" simplePos="0" relativeHeight="251660288" behindDoc="0" locked="0" layoutInCell="1" allowOverlap="1" wp14:anchorId="337184EE" wp14:editId="25055C5B">
                  <wp:simplePos x="0" y="0"/>
                  <wp:positionH relativeFrom="column">
                    <wp:posOffset>-52070</wp:posOffset>
                  </wp:positionH>
                  <wp:positionV relativeFrom="paragraph">
                    <wp:posOffset>-400050</wp:posOffset>
                  </wp:positionV>
                  <wp:extent cx="2839085" cy="7937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9085"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8316" w:type="dxa"/>
            <w:gridSpan w:val="5"/>
          </w:tcPr>
          <w:p w14:paraId="6060EBE8" w14:textId="77777777" w:rsidR="00394CD9" w:rsidRDefault="00394CD9">
            <w:pPr>
              <w:pStyle w:val="Heading4"/>
              <w:spacing w:after="200"/>
              <w:rPr>
                <w:sz w:val="22"/>
              </w:rPr>
            </w:pPr>
            <w:r>
              <w:rPr>
                <w:sz w:val="22"/>
              </w:rPr>
              <w:t>Individual Development Plan</w:t>
            </w:r>
          </w:p>
        </w:tc>
      </w:tr>
      <w:tr w:rsidR="00394CD9" w14:paraId="3973C4BE" w14:textId="77777777" w:rsidTr="00261E47">
        <w:trPr>
          <w:cantSplit/>
        </w:trPr>
        <w:tc>
          <w:tcPr>
            <w:tcW w:w="3618" w:type="dxa"/>
            <w:tcBorders>
              <w:top w:val="single" w:sz="4" w:space="0" w:color="auto"/>
              <w:left w:val="single" w:sz="4" w:space="0" w:color="auto"/>
              <w:right w:val="single" w:sz="4" w:space="0" w:color="auto"/>
            </w:tcBorders>
          </w:tcPr>
          <w:p w14:paraId="1F85709A" w14:textId="77777777" w:rsidR="00394CD9" w:rsidRDefault="00394CD9">
            <w:pPr>
              <w:rPr>
                <w:sz w:val="16"/>
              </w:rPr>
            </w:pPr>
            <w:r>
              <w:rPr>
                <w:sz w:val="16"/>
              </w:rPr>
              <w:t>Employee</w:t>
            </w:r>
          </w:p>
        </w:tc>
        <w:tc>
          <w:tcPr>
            <w:tcW w:w="3690" w:type="dxa"/>
            <w:tcBorders>
              <w:top w:val="single" w:sz="4" w:space="0" w:color="auto"/>
              <w:left w:val="nil"/>
              <w:right w:val="single" w:sz="4" w:space="0" w:color="auto"/>
            </w:tcBorders>
          </w:tcPr>
          <w:p w14:paraId="5D3D9132" w14:textId="77777777" w:rsidR="00394CD9" w:rsidRDefault="00394CD9">
            <w:pPr>
              <w:rPr>
                <w:sz w:val="16"/>
              </w:rPr>
            </w:pPr>
            <w:r>
              <w:rPr>
                <w:sz w:val="16"/>
              </w:rPr>
              <w:t>Role</w:t>
            </w:r>
          </w:p>
        </w:tc>
        <w:tc>
          <w:tcPr>
            <w:tcW w:w="3330" w:type="dxa"/>
            <w:gridSpan w:val="2"/>
            <w:tcBorders>
              <w:top w:val="single" w:sz="4" w:space="0" w:color="auto"/>
              <w:left w:val="nil"/>
              <w:right w:val="single" w:sz="4" w:space="0" w:color="auto"/>
            </w:tcBorders>
          </w:tcPr>
          <w:p w14:paraId="1DF81AEC" w14:textId="77777777" w:rsidR="00394CD9" w:rsidRDefault="004C31FB">
            <w:pPr>
              <w:rPr>
                <w:sz w:val="16"/>
              </w:rPr>
            </w:pPr>
            <w:r>
              <w:rPr>
                <w:sz w:val="16"/>
              </w:rPr>
              <w:t>Department</w:t>
            </w:r>
            <w:r w:rsidR="00394CD9">
              <w:rPr>
                <w:sz w:val="16"/>
              </w:rPr>
              <w:t>/Location</w:t>
            </w:r>
          </w:p>
        </w:tc>
        <w:tc>
          <w:tcPr>
            <w:tcW w:w="7506" w:type="dxa"/>
            <w:gridSpan w:val="4"/>
            <w:tcBorders>
              <w:top w:val="single" w:sz="4" w:space="0" w:color="auto"/>
              <w:left w:val="nil"/>
              <w:right w:val="single" w:sz="4" w:space="0" w:color="auto"/>
            </w:tcBorders>
          </w:tcPr>
          <w:p w14:paraId="522D932B" w14:textId="77777777" w:rsidR="00394CD9" w:rsidRDefault="00394CD9">
            <w:pPr>
              <w:rPr>
                <w:i/>
                <w:sz w:val="16"/>
              </w:rPr>
            </w:pPr>
            <w:r>
              <w:rPr>
                <w:sz w:val="16"/>
              </w:rPr>
              <w:t xml:space="preserve">Period </w:t>
            </w:r>
            <w:r>
              <w:rPr>
                <w:i/>
                <w:sz w:val="16"/>
              </w:rPr>
              <w:t>(calendar year)</w:t>
            </w:r>
          </w:p>
        </w:tc>
      </w:tr>
      <w:tr w:rsidR="00B93668" w14:paraId="187F6B17" w14:textId="77777777" w:rsidTr="00261E47">
        <w:trPr>
          <w:cantSplit/>
          <w:trHeight w:val="400"/>
        </w:trPr>
        <w:tc>
          <w:tcPr>
            <w:tcW w:w="3618" w:type="dxa"/>
            <w:tcBorders>
              <w:left w:val="single" w:sz="4" w:space="0" w:color="auto"/>
              <w:bottom w:val="single" w:sz="4" w:space="0" w:color="auto"/>
              <w:right w:val="single" w:sz="4" w:space="0" w:color="auto"/>
            </w:tcBorders>
          </w:tcPr>
          <w:p w14:paraId="294F8AFC" w14:textId="77777777" w:rsidR="00B93668" w:rsidRDefault="00B93668" w:rsidP="00B93668">
            <w:pPr>
              <w:spacing w:before="100"/>
              <w:rPr>
                <w:rFonts w:ascii="Times New Roman" w:hAnsi="Times New Roman"/>
                <w:b/>
              </w:rPr>
            </w:pPr>
          </w:p>
        </w:tc>
        <w:tc>
          <w:tcPr>
            <w:tcW w:w="3690" w:type="dxa"/>
            <w:tcBorders>
              <w:left w:val="nil"/>
              <w:bottom w:val="single" w:sz="4" w:space="0" w:color="auto"/>
              <w:right w:val="single" w:sz="4" w:space="0" w:color="auto"/>
            </w:tcBorders>
          </w:tcPr>
          <w:p w14:paraId="6B93B6D7" w14:textId="77777777" w:rsidR="00B93668" w:rsidRDefault="00B93668" w:rsidP="00B93668">
            <w:pPr>
              <w:spacing w:before="100"/>
              <w:rPr>
                <w:rFonts w:ascii="Times New Roman" w:hAnsi="Times New Roman"/>
                <w:b/>
              </w:rPr>
            </w:pPr>
          </w:p>
        </w:tc>
        <w:tc>
          <w:tcPr>
            <w:tcW w:w="3330" w:type="dxa"/>
            <w:gridSpan w:val="2"/>
            <w:tcBorders>
              <w:left w:val="nil"/>
              <w:bottom w:val="single" w:sz="4" w:space="0" w:color="auto"/>
              <w:right w:val="single" w:sz="4" w:space="0" w:color="auto"/>
            </w:tcBorders>
          </w:tcPr>
          <w:p w14:paraId="1CDA5962" w14:textId="77777777" w:rsidR="00B93668" w:rsidRDefault="00B93668" w:rsidP="00B93668">
            <w:pPr>
              <w:spacing w:before="100"/>
              <w:rPr>
                <w:rFonts w:ascii="Times New Roman" w:hAnsi="Times New Roman"/>
                <w:b/>
              </w:rPr>
            </w:pPr>
          </w:p>
        </w:tc>
        <w:tc>
          <w:tcPr>
            <w:tcW w:w="900" w:type="dxa"/>
            <w:tcBorders>
              <w:left w:val="nil"/>
              <w:bottom w:val="single" w:sz="4" w:space="0" w:color="auto"/>
            </w:tcBorders>
          </w:tcPr>
          <w:p w14:paraId="7FA3C111" w14:textId="77777777" w:rsidR="00B93668" w:rsidRDefault="00B93668" w:rsidP="00B93668">
            <w:pPr>
              <w:spacing w:before="100"/>
              <w:rPr>
                <w:sz w:val="18"/>
              </w:rPr>
            </w:pPr>
            <w:r>
              <w:rPr>
                <w:sz w:val="18"/>
              </w:rPr>
              <w:t xml:space="preserve">From: </w:t>
            </w:r>
          </w:p>
        </w:tc>
        <w:tc>
          <w:tcPr>
            <w:tcW w:w="1170" w:type="dxa"/>
            <w:tcBorders>
              <w:left w:val="nil"/>
              <w:bottom w:val="single" w:sz="4" w:space="0" w:color="auto"/>
            </w:tcBorders>
          </w:tcPr>
          <w:p w14:paraId="4832996B" w14:textId="77777777" w:rsidR="00B93668" w:rsidRDefault="00B93668" w:rsidP="00B93668">
            <w:pPr>
              <w:spacing w:before="100"/>
              <w:rPr>
                <w:rFonts w:ascii="Times New Roman" w:hAnsi="Times New Roman"/>
                <w:b/>
              </w:rPr>
            </w:pPr>
          </w:p>
        </w:tc>
        <w:tc>
          <w:tcPr>
            <w:tcW w:w="630" w:type="dxa"/>
            <w:tcBorders>
              <w:bottom w:val="single" w:sz="4" w:space="0" w:color="auto"/>
            </w:tcBorders>
          </w:tcPr>
          <w:p w14:paraId="58347B9B" w14:textId="77777777" w:rsidR="00B93668" w:rsidRDefault="00B93668" w:rsidP="00B93668">
            <w:pPr>
              <w:spacing w:before="100"/>
              <w:rPr>
                <w:sz w:val="18"/>
              </w:rPr>
            </w:pPr>
            <w:r>
              <w:rPr>
                <w:sz w:val="18"/>
              </w:rPr>
              <w:t xml:space="preserve">To: </w:t>
            </w:r>
          </w:p>
        </w:tc>
        <w:tc>
          <w:tcPr>
            <w:tcW w:w="4806" w:type="dxa"/>
            <w:tcBorders>
              <w:bottom w:val="single" w:sz="4" w:space="0" w:color="auto"/>
              <w:right w:val="single" w:sz="4" w:space="0" w:color="auto"/>
            </w:tcBorders>
          </w:tcPr>
          <w:p w14:paraId="7076CC10" w14:textId="77777777" w:rsidR="00B93668" w:rsidRDefault="00B93668" w:rsidP="00B93668">
            <w:pPr>
              <w:spacing w:before="100"/>
              <w:rPr>
                <w:rFonts w:ascii="Times New Roman" w:hAnsi="Times New Roman"/>
                <w:b/>
              </w:rPr>
            </w:pPr>
          </w:p>
        </w:tc>
      </w:tr>
      <w:tr w:rsidR="00394CD9" w14:paraId="79C2E357" w14:textId="77777777" w:rsidTr="00261E47">
        <w:trPr>
          <w:cantSplit/>
        </w:trPr>
        <w:tc>
          <w:tcPr>
            <w:tcW w:w="18144" w:type="dxa"/>
            <w:gridSpan w:val="8"/>
          </w:tcPr>
          <w:p w14:paraId="6B3C0CC5" w14:textId="77777777" w:rsidR="00394CD9" w:rsidRDefault="00394CD9">
            <w:pPr>
              <w:pStyle w:val="Heading2"/>
              <w:jc w:val="center"/>
            </w:pPr>
          </w:p>
        </w:tc>
      </w:tr>
      <w:tr w:rsidR="00394CD9" w14:paraId="212971A0" w14:textId="77777777" w:rsidTr="00261E47">
        <w:trPr>
          <w:cantSplit/>
        </w:trPr>
        <w:tc>
          <w:tcPr>
            <w:tcW w:w="3618" w:type="dxa"/>
            <w:tcBorders>
              <w:top w:val="single" w:sz="4" w:space="0" w:color="auto"/>
              <w:left w:val="single" w:sz="4" w:space="0" w:color="auto"/>
              <w:right w:val="single" w:sz="4" w:space="0" w:color="auto"/>
            </w:tcBorders>
            <w:shd w:val="pct5" w:color="auto" w:fill="FFFFFF"/>
          </w:tcPr>
          <w:p w14:paraId="44987186" w14:textId="77777777" w:rsidR="00394CD9" w:rsidRDefault="00394CD9">
            <w:pPr>
              <w:pStyle w:val="Heading5"/>
            </w:pPr>
            <w:r>
              <w:t>Development Goal</w:t>
            </w:r>
          </w:p>
        </w:tc>
        <w:tc>
          <w:tcPr>
            <w:tcW w:w="3690" w:type="dxa"/>
            <w:tcBorders>
              <w:top w:val="single" w:sz="4" w:space="0" w:color="auto"/>
              <w:left w:val="single" w:sz="4" w:space="0" w:color="auto"/>
              <w:right w:val="single" w:sz="4" w:space="0" w:color="auto"/>
            </w:tcBorders>
            <w:shd w:val="pct5" w:color="auto" w:fill="FFFFFF"/>
          </w:tcPr>
          <w:p w14:paraId="2747F155" w14:textId="77777777" w:rsidR="00394CD9" w:rsidRDefault="00394CD9">
            <w:pPr>
              <w:pStyle w:val="Heading5"/>
            </w:pPr>
            <w:r>
              <w:t>Actions</w:t>
            </w:r>
          </w:p>
        </w:tc>
        <w:tc>
          <w:tcPr>
            <w:tcW w:w="2520" w:type="dxa"/>
            <w:tcBorders>
              <w:top w:val="single" w:sz="4" w:space="0" w:color="auto"/>
              <w:left w:val="single" w:sz="4" w:space="0" w:color="auto"/>
              <w:right w:val="single" w:sz="4" w:space="0" w:color="auto"/>
            </w:tcBorders>
            <w:shd w:val="pct5" w:color="auto" w:fill="FFFFFF"/>
          </w:tcPr>
          <w:p w14:paraId="0E020094" w14:textId="77777777" w:rsidR="00394CD9" w:rsidRDefault="00394CD9">
            <w:pPr>
              <w:pStyle w:val="Heading5"/>
            </w:pPr>
            <w:r>
              <w:t xml:space="preserve">Time Frame </w:t>
            </w:r>
          </w:p>
        </w:tc>
        <w:tc>
          <w:tcPr>
            <w:tcW w:w="8316" w:type="dxa"/>
            <w:gridSpan w:val="5"/>
            <w:tcBorders>
              <w:top w:val="single" w:sz="4" w:space="0" w:color="auto"/>
              <w:left w:val="single" w:sz="4" w:space="0" w:color="auto"/>
              <w:right w:val="single" w:sz="4" w:space="0" w:color="auto"/>
            </w:tcBorders>
            <w:shd w:val="pct5" w:color="auto" w:fill="FFFFFF"/>
          </w:tcPr>
          <w:p w14:paraId="7DDCF82A" w14:textId="77777777" w:rsidR="00394CD9" w:rsidRDefault="00394CD9">
            <w:pPr>
              <w:pStyle w:val="Heading5"/>
            </w:pPr>
            <w:r>
              <w:t>Results</w:t>
            </w:r>
          </w:p>
        </w:tc>
      </w:tr>
      <w:tr w:rsidR="00394CD9" w14:paraId="1C4D7C0A" w14:textId="77777777" w:rsidTr="00261E47">
        <w:trPr>
          <w:cantSplit/>
          <w:trHeight w:val="7500"/>
        </w:trPr>
        <w:tc>
          <w:tcPr>
            <w:tcW w:w="3618" w:type="dxa"/>
            <w:tcBorders>
              <w:top w:val="single" w:sz="4" w:space="0" w:color="auto"/>
              <w:left w:val="single" w:sz="4" w:space="0" w:color="auto"/>
              <w:right w:val="single" w:sz="4" w:space="0" w:color="auto"/>
            </w:tcBorders>
          </w:tcPr>
          <w:p w14:paraId="4DF8BF19" w14:textId="77777777" w:rsidR="00394CD9" w:rsidRDefault="00EB1660" w:rsidP="00016CAF">
            <w:pPr>
              <w:numPr>
                <w:ilvl w:val="0"/>
                <w:numId w:val="1"/>
              </w:numPr>
              <w:rPr>
                <w:rFonts w:ascii="Times New Roman" w:hAnsi="Times New Roman"/>
                <w:b/>
              </w:rPr>
            </w:pPr>
            <w:r>
              <w:rPr>
                <w:rFonts w:ascii="Times New Roman" w:hAnsi="Times New Roman"/>
                <w:b/>
              </w:rPr>
              <w:t>[enter goal]</w:t>
            </w:r>
          </w:p>
          <w:p w14:paraId="5AC7EFDB" w14:textId="77777777" w:rsidR="00B93668" w:rsidRDefault="00B93668" w:rsidP="00B93668">
            <w:pPr>
              <w:rPr>
                <w:rFonts w:ascii="Times New Roman" w:hAnsi="Times New Roman"/>
                <w:b/>
              </w:rPr>
            </w:pPr>
          </w:p>
        </w:tc>
        <w:tc>
          <w:tcPr>
            <w:tcW w:w="3690" w:type="dxa"/>
            <w:tcBorders>
              <w:top w:val="single" w:sz="4" w:space="0" w:color="auto"/>
              <w:left w:val="single" w:sz="4" w:space="0" w:color="auto"/>
              <w:right w:val="single" w:sz="4" w:space="0" w:color="auto"/>
            </w:tcBorders>
          </w:tcPr>
          <w:p w14:paraId="4349933A" w14:textId="77777777" w:rsidR="00394CD9" w:rsidRDefault="00394CD9">
            <w:pPr>
              <w:rPr>
                <w:rFonts w:ascii="Times New Roman" w:hAnsi="Times New Roman"/>
                <w:b/>
              </w:rPr>
            </w:pPr>
          </w:p>
        </w:tc>
        <w:tc>
          <w:tcPr>
            <w:tcW w:w="2520" w:type="dxa"/>
            <w:tcBorders>
              <w:top w:val="single" w:sz="4" w:space="0" w:color="auto"/>
              <w:left w:val="nil"/>
              <w:right w:val="single" w:sz="4" w:space="0" w:color="auto"/>
            </w:tcBorders>
          </w:tcPr>
          <w:p w14:paraId="78A1FCC5" w14:textId="77777777" w:rsidR="00394CD9" w:rsidRDefault="00394CD9">
            <w:pPr>
              <w:rPr>
                <w:rFonts w:ascii="Times New Roman" w:hAnsi="Times New Roman"/>
                <w:b/>
              </w:rPr>
            </w:pPr>
          </w:p>
        </w:tc>
        <w:tc>
          <w:tcPr>
            <w:tcW w:w="8316" w:type="dxa"/>
            <w:gridSpan w:val="5"/>
            <w:tcBorders>
              <w:top w:val="single" w:sz="4" w:space="0" w:color="auto"/>
              <w:left w:val="nil"/>
              <w:right w:val="single" w:sz="4" w:space="0" w:color="auto"/>
            </w:tcBorders>
          </w:tcPr>
          <w:p w14:paraId="796B1690" w14:textId="77777777" w:rsidR="00394CD9" w:rsidRDefault="00394CD9">
            <w:pPr>
              <w:rPr>
                <w:rFonts w:ascii="Times New Roman" w:hAnsi="Times New Roman"/>
                <w:b/>
              </w:rPr>
            </w:pPr>
          </w:p>
        </w:tc>
      </w:tr>
      <w:tr w:rsidR="00394CD9" w14:paraId="01CCA53E" w14:textId="77777777" w:rsidTr="00261E47">
        <w:trPr>
          <w:cantSplit/>
        </w:trPr>
        <w:tc>
          <w:tcPr>
            <w:tcW w:w="7308" w:type="dxa"/>
            <w:gridSpan w:val="2"/>
            <w:tcBorders>
              <w:top w:val="single" w:sz="4" w:space="0" w:color="auto"/>
              <w:left w:val="single" w:sz="4" w:space="0" w:color="auto"/>
              <w:right w:val="single" w:sz="4" w:space="0" w:color="auto"/>
            </w:tcBorders>
          </w:tcPr>
          <w:p w14:paraId="639C4A7F" w14:textId="77777777" w:rsidR="00394CD9" w:rsidRDefault="00394CD9">
            <w:pPr>
              <w:keepNext/>
              <w:keepLines/>
              <w:rPr>
                <w:sz w:val="16"/>
              </w:rPr>
            </w:pPr>
            <w:r>
              <w:rPr>
                <w:sz w:val="16"/>
              </w:rPr>
              <w:t>Employee Signature</w:t>
            </w:r>
          </w:p>
        </w:tc>
        <w:tc>
          <w:tcPr>
            <w:tcW w:w="10836" w:type="dxa"/>
            <w:gridSpan w:val="6"/>
            <w:tcBorders>
              <w:top w:val="single" w:sz="4" w:space="0" w:color="auto"/>
              <w:left w:val="nil"/>
              <w:right w:val="single" w:sz="4" w:space="0" w:color="auto"/>
            </w:tcBorders>
          </w:tcPr>
          <w:p w14:paraId="7DE2D32F" w14:textId="77777777" w:rsidR="00394CD9" w:rsidRDefault="00394CD9">
            <w:pPr>
              <w:keepNext/>
              <w:keepLines/>
              <w:rPr>
                <w:sz w:val="16"/>
              </w:rPr>
            </w:pPr>
            <w:r>
              <w:rPr>
                <w:sz w:val="16"/>
              </w:rPr>
              <w:t>Leader Approval</w:t>
            </w:r>
          </w:p>
        </w:tc>
      </w:tr>
      <w:tr w:rsidR="00394CD9" w14:paraId="3F612C99" w14:textId="77777777" w:rsidTr="00261E47">
        <w:trPr>
          <w:cantSplit/>
          <w:trHeight w:hRule="exact" w:val="400"/>
        </w:trPr>
        <w:tc>
          <w:tcPr>
            <w:tcW w:w="7308" w:type="dxa"/>
            <w:gridSpan w:val="2"/>
            <w:tcBorders>
              <w:left w:val="single" w:sz="4" w:space="0" w:color="auto"/>
              <w:bottom w:val="single" w:sz="4" w:space="0" w:color="auto"/>
              <w:right w:val="single" w:sz="4" w:space="0" w:color="auto"/>
            </w:tcBorders>
          </w:tcPr>
          <w:p w14:paraId="22EBF60B" w14:textId="77777777" w:rsidR="00394CD9" w:rsidRDefault="00394CD9">
            <w:pPr>
              <w:spacing w:before="100"/>
              <w:rPr>
                <w:rFonts w:ascii="Times New Roman" w:hAnsi="Times New Roman"/>
                <w:b/>
              </w:rPr>
            </w:pPr>
          </w:p>
        </w:tc>
        <w:tc>
          <w:tcPr>
            <w:tcW w:w="10836" w:type="dxa"/>
            <w:gridSpan w:val="6"/>
            <w:tcBorders>
              <w:left w:val="nil"/>
              <w:bottom w:val="single" w:sz="4" w:space="0" w:color="auto"/>
              <w:right w:val="single" w:sz="4" w:space="0" w:color="auto"/>
            </w:tcBorders>
          </w:tcPr>
          <w:p w14:paraId="514AD884" w14:textId="77777777" w:rsidR="00394CD9" w:rsidRDefault="00394CD9">
            <w:pPr>
              <w:spacing w:before="100"/>
              <w:rPr>
                <w:rFonts w:ascii="Times New Roman" w:hAnsi="Times New Roman"/>
                <w:b/>
              </w:rPr>
            </w:pPr>
          </w:p>
        </w:tc>
      </w:tr>
    </w:tbl>
    <w:p w14:paraId="0DF8D1F6" w14:textId="77777777" w:rsidR="00394CD9" w:rsidRDefault="00394CD9">
      <w:pPr>
        <w:rPr>
          <w:sz w:val="2"/>
        </w:rPr>
      </w:pPr>
    </w:p>
    <w:p w14:paraId="1D9B7ED2" w14:textId="77777777" w:rsidR="00394CD9" w:rsidRDefault="00394CD9">
      <w:r>
        <w:br w:type="page"/>
      </w:r>
    </w:p>
    <w:tbl>
      <w:tblPr>
        <w:tblW w:w="0" w:type="auto"/>
        <w:tblLayout w:type="fixed"/>
        <w:tblLook w:val="0000" w:firstRow="0" w:lastRow="0" w:firstColumn="0" w:lastColumn="0" w:noHBand="0" w:noVBand="0"/>
      </w:tblPr>
      <w:tblGrid>
        <w:gridCol w:w="5418"/>
        <w:gridCol w:w="3780"/>
        <w:gridCol w:w="630"/>
        <w:gridCol w:w="8316"/>
      </w:tblGrid>
      <w:tr w:rsidR="00394CD9" w14:paraId="1918A395" w14:textId="77777777" w:rsidTr="00261E47">
        <w:trPr>
          <w:cantSplit/>
        </w:trPr>
        <w:tc>
          <w:tcPr>
            <w:tcW w:w="5418" w:type="dxa"/>
          </w:tcPr>
          <w:p w14:paraId="715CF775" w14:textId="77777777" w:rsidR="00394CD9" w:rsidRDefault="00EB1660">
            <w:pPr>
              <w:spacing w:after="200"/>
            </w:pPr>
            <w:r>
              <w:rPr>
                <w:rFonts w:ascii="Times New Roman" w:hAnsi="Times New Roman"/>
                <w:noProof/>
                <w:sz w:val="24"/>
                <w:szCs w:val="24"/>
                <w:lang w:val="en-CA" w:eastAsia="en-CA"/>
              </w:rPr>
              <w:lastRenderedPageBreak/>
              <w:drawing>
                <wp:anchor distT="36576" distB="36576" distL="36576" distR="36576" simplePos="0" relativeHeight="251662336" behindDoc="0" locked="0" layoutInCell="1" allowOverlap="1" wp14:anchorId="59B4C3E2" wp14:editId="06CB911E">
                  <wp:simplePos x="0" y="0"/>
                  <wp:positionH relativeFrom="column">
                    <wp:posOffset>62230</wp:posOffset>
                  </wp:positionH>
                  <wp:positionV relativeFrom="paragraph">
                    <wp:posOffset>-381000</wp:posOffset>
                  </wp:positionV>
                  <wp:extent cx="2839085" cy="7937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9085" cy="793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3780" w:type="dxa"/>
          </w:tcPr>
          <w:p w14:paraId="168E340D" w14:textId="77777777" w:rsidR="00394CD9" w:rsidRDefault="00394CD9">
            <w:pPr>
              <w:pStyle w:val="Heading1"/>
              <w:spacing w:before="200" w:after="200"/>
              <w:jc w:val="center"/>
              <w:rPr>
                <w:i/>
                <w:sz w:val="20"/>
              </w:rPr>
            </w:pPr>
            <w:r>
              <w:rPr>
                <w:i/>
                <w:sz w:val="20"/>
              </w:rPr>
              <w:t>(Confidential)</w:t>
            </w:r>
          </w:p>
        </w:tc>
        <w:tc>
          <w:tcPr>
            <w:tcW w:w="8946" w:type="dxa"/>
            <w:gridSpan w:val="2"/>
          </w:tcPr>
          <w:p w14:paraId="686F839A" w14:textId="77777777" w:rsidR="00394CD9" w:rsidRDefault="00394CD9">
            <w:pPr>
              <w:pStyle w:val="Heading1"/>
              <w:spacing w:before="200"/>
              <w:rPr>
                <w:b w:val="0"/>
                <w:i/>
              </w:rPr>
            </w:pPr>
            <w:r>
              <w:t>Performance Management Record</w:t>
            </w:r>
          </w:p>
        </w:tc>
      </w:tr>
      <w:tr w:rsidR="00394CD9" w14:paraId="749F5A73" w14:textId="77777777" w:rsidTr="00261E47">
        <w:trPr>
          <w:cantSplit/>
        </w:trPr>
        <w:tc>
          <w:tcPr>
            <w:tcW w:w="18144" w:type="dxa"/>
            <w:gridSpan w:val="4"/>
          </w:tcPr>
          <w:p w14:paraId="61484F89" w14:textId="77777777" w:rsidR="00B93668" w:rsidRDefault="00B93668">
            <w:pPr>
              <w:pStyle w:val="Heading2"/>
              <w:tabs>
                <w:tab w:val="left" w:pos="2232"/>
                <w:tab w:val="left" w:pos="6840"/>
              </w:tabs>
              <w:ind w:left="2232" w:hanging="2232"/>
            </w:pPr>
          </w:p>
          <w:p w14:paraId="2E2034C1" w14:textId="77777777" w:rsidR="00B93668" w:rsidRDefault="00B93668">
            <w:pPr>
              <w:pStyle w:val="Heading2"/>
              <w:tabs>
                <w:tab w:val="left" w:pos="2232"/>
                <w:tab w:val="left" w:pos="6840"/>
              </w:tabs>
              <w:ind w:left="2232" w:hanging="2232"/>
            </w:pPr>
          </w:p>
          <w:p w14:paraId="24949EDD" w14:textId="77777777" w:rsidR="00394CD9" w:rsidRDefault="00394CD9">
            <w:pPr>
              <w:pStyle w:val="Heading2"/>
              <w:tabs>
                <w:tab w:val="left" w:pos="2232"/>
                <w:tab w:val="left" w:pos="6840"/>
              </w:tabs>
              <w:ind w:left="2232" w:hanging="2232"/>
            </w:pPr>
            <w:r>
              <w:t xml:space="preserve">Leader’s Comments </w:t>
            </w:r>
            <w:r>
              <w:rPr>
                <w:i/>
                <w:sz w:val="18"/>
              </w:rPr>
              <w:t>(If rating was adjusted, comments must be provided.)</w:t>
            </w:r>
          </w:p>
        </w:tc>
      </w:tr>
      <w:tr w:rsidR="00394CD9" w14:paraId="4DD8CF6E" w14:textId="77777777" w:rsidTr="00261E47">
        <w:trPr>
          <w:cantSplit/>
          <w:trHeight w:val="1400"/>
        </w:trPr>
        <w:tc>
          <w:tcPr>
            <w:tcW w:w="18144" w:type="dxa"/>
            <w:gridSpan w:val="4"/>
            <w:tcBorders>
              <w:top w:val="single" w:sz="4" w:space="0" w:color="auto"/>
              <w:left w:val="single" w:sz="4" w:space="0" w:color="auto"/>
              <w:bottom w:val="single" w:sz="4" w:space="0" w:color="auto"/>
              <w:right w:val="single" w:sz="4" w:space="0" w:color="auto"/>
            </w:tcBorders>
          </w:tcPr>
          <w:p w14:paraId="205DE9A3" w14:textId="77777777" w:rsidR="00EF6C98" w:rsidRDefault="00EF6C98">
            <w:pPr>
              <w:rPr>
                <w:rFonts w:ascii="Times New Roman" w:hAnsi="Times New Roman"/>
                <w:b/>
              </w:rPr>
            </w:pPr>
          </w:p>
        </w:tc>
      </w:tr>
      <w:tr w:rsidR="00394CD9" w14:paraId="72CC37A1" w14:textId="77777777" w:rsidTr="00261E47">
        <w:trPr>
          <w:cantSplit/>
        </w:trPr>
        <w:tc>
          <w:tcPr>
            <w:tcW w:w="18144" w:type="dxa"/>
            <w:gridSpan w:val="4"/>
          </w:tcPr>
          <w:p w14:paraId="119A982A" w14:textId="77777777" w:rsidR="00394CD9" w:rsidRDefault="00394CD9">
            <w:pPr>
              <w:pStyle w:val="Heading2"/>
              <w:tabs>
                <w:tab w:val="left" w:pos="2232"/>
                <w:tab w:val="left" w:pos="6840"/>
              </w:tabs>
              <w:ind w:left="2232" w:hanging="2232"/>
              <w:rPr>
                <w:i/>
              </w:rPr>
            </w:pPr>
            <w:r>
              <w:t>Second Level Leader Comments</w:t>
            </w:r>
          </w:p>
        </w:tc>
      </w:tr>
      <w:tr w:rsidR="00394CD9" w14:paraId="6A254952" w14:textId="77777777" w:rsidTr="00261E47">
        <w:trPr>
          <w:cantSplit/>
          <w:trHeight w:val="1400"/>
        </w:trPr>
        <w:tc>
          <w:tcPr>
            <w:tcW w:w="18144" w:type="dxa"/>
            <w:gridSpan w:val="4"/>
            <w:tcBorders>
              <w:top w:val="single" w:sz="4" w:space="0" w:color="auto"/>
              <w:left w:val="single" w:sz="4" w:space="0" w:color="auto"/>
              <w:bottom w:val="single" w:sz="4" w:space="0" w:color="auto"/>
              <w:right w:val="single" w:sz="4" w:space="0" w:color="auto"/>
            </w:tcBorders>
          </w:tcPr>
          <w:p w14:paraId="1F7F1A6B" w14:textId="77777777" w:rsidR="00394CD9" w:rsidRDefault="00394CD9">
            <w:pPr>
              <w:rPr>
                <w:rFonts w:ascii="Times New Roman" w:hAnsi="Times New Roman"/>
                <w:b/>
              </w:rPr>
            </w:pPr>
          </w:p>
        </w:tc>
      </w:tr>
      <w:tr w:rsidR="00394CD9" w14:paraId="04A98E65" w14:textId="77777777" w:rsidTr="00261E47">
        <w:trPr>
          <w:cantSplit/>
        </w:trPr>
        <w:tc>
          <w:tcPr>
            <w:tcW w:w="18144" w:type="dxa"/>
            <w:gridSpan w:val="4"/>
          </w:tcPr>
          <w:p w14:paraId="337AAF73" w14:textId="77777777" w:rsidR="00394CD9" w:rsidRDefault="00394CD9">
            <w:pPr>
              <w:pStyle w:val="Heading2"/>
              <w:tabs>
                <w:tab w:val="left" w:pos="2232"/>
                <w:tab w:val="left" w:pos="6840"/>
              </w:tabs>
              <w:ind w:left="2232" w:hanging="2232"/>
              <w:rPr>
                <w:i/>
              </w:rPr>
            </w:pPr>
            <w:r>
              <w:t xml:space="preserve">Employee’s Comments </w:t>
            </w:r>
            <w:r>
              <w:rPr>
                <w:i/>
                <w:sz w:val="18"/>
              </w:rPr>
              <w:t>(optional)</w:t>
            </w:r>
          </w:p>
        </w:tc>
      </w:tr>
      <w:tr w:rsidR="00394CD9" w14:paraId="6023D132" w14:textId="77777777" w:rsidTr="00261E47">
        <w:trPr>
          <w:cantSplit/>
          <w:trHeight w:val="1400"/>
        </w:trPr>
        <w:tc>
          <w:tcPr>
            <w:tcW w:w="18144" w:type="dxa"/>
            <w:gridSpan w:val="4"/>
            <w:tcBorders>
              <w:top w:val="single" w:sz="4" w:space="0" w:color="auto"/>
              <w:left w:val="single" w:sz="4" w:space="0" w:color="auto"/>
              <w:bottom w:val="single" w:sz="4" w:space="0" w:color="auto"/>
              <w:right w:val="single" w:sz="4" w:space="0" w:color="auto"/>
            </w:tcBorders>
          </w:tcPr>
          <w:p w14:paraId="77C87455" w14:textId="77777777" w:rsidR="00394CD9" w:rsidRDefault="00394CD9" w:rsidP="00E02636">
            <w:pPr>
              <w:keepNext/>
              <w:keepLines/>
              <w:rPr>
                <w:rFonts w:ascii="Times New Roman" w:hAnsi="Times New Roman"/>
                <w:b/>
              </w:rPr>
            </w:pPr>
          </w:p>
        </w:tc>
      </w:tr>
      <w:tr w:rsidR="00394CD9" w14:paraId="548AF669" w14:textId="77777777" w:rsidTr="00261E47">
        <w:trPr>
          <w:cantSplit/>
          <w:trHeight w:val="565"/>
        </w:trPr>
        <w:tc>
          <w:tcPr>
            <w:tcW w:w="18144" w:type="dxa"/>
            <w:gridSpan w:val="4"/>
            <w:vAlign w:val="center"/>
          </w:tcPr>
          <w:p w14:paraId="591D4FCB" w14:textId="77777777" w:rsidR="00394CD9" w:rsidRDefault="00394CD9">
            <w:pPr>
              <w:pStyle w:val="Heading2"/>
              <w:tabs>
                <w:tab w:val="left" w:pos="1620"/>
                <w:tab w:val="left" w:pos="2790"/>
                <w:tab w:val="left" w:pos="4410"/>
                <w:tab w:val="left" w:pos="6840"/>
              </w:tabs>
              <w:rPr>
                <w:i/>
              </w:rPr>
            </w:pPr>
            <w:r>
              <w:t>Overall Rating:</w:t>
            </w:r>
            <w:r>
              <w:tab/>
            </w:r>
            <w:r>
              <w:fldChar w:fldCharType="begin">
                <w:ffData>
                  <w:name w:val="Check2"/>
                  <w:enabled/>
                  <w:calcOnExit w:val="0"/>
                  <w:checkBox>
                    <w:sizeAuto/>
                    <w:default w:val="0"/>
                  </w:checkBox>
                </w:ffData>
              </w:fldChar>
            </w:r>
            <w:r>
              <w:instrText xml:space="preserve"> FORMCHECKBOX </w:instrText>
            </w:r>
            <w:r w:rsidR="006D4CD7">
              <w:fldChar w:fldCharType="separate"/>
            </w:r>
            <w:r>
              <w:fldChar w:fldCharType="end"/>
            </w:r>
            <w:r>
              <w:t xml:space="preserve"> Below</w:t>
            </w:r>
            <w:r>
              <w:tab/>
            </w:r>
            <w:r>
              <w:fldChar w:fldCharType="begin">
                <w:ffData>
                  <w:name w:val="Check3"/>
                  <w:enabled/>
                  <w:calcOnExit w:val="0"/>
                  <w:checkBox>
                    <w:sizeAuto/>
                    <w:default w:val="0"/>
                  </w:checkBox>
                </w:ffData>
              </w:fldChar>
            </w:r>
            <w:r>
              <w:instrText xml:space="preserve"> FORMCHECKBOX </w:instrText>
            </w:r>
            <w:r w:rsidR="006D4CD7">
              <w:fldChar w:fldCharType="separate"/>
            </w:r>
            <w:r>
              <w:fldChar w:fldCharType="end"/>
            </w:r>
            <w:r>
              <w:t xml:space="preserve"> Achieves</w:t>
            </w:r>
            <w:r>
              <w:tab/>
            </w:r>
            <w:r w:rsidR="003A2520">
              <w:fldChar w:fldCharType="begin">
                <w:ffData>
                  <w:name w:val=""/>
                  <w:enabled/>
                  <w:calcOnExit w:val="0"/>
                  <w:checkBox>
                    <w:sizeAuto/>
                    <w:default w:val="0"/>
                  </w:checkBox>
                </w:ffData>
              </w:fldChar>
            </w:r>
            <w:r w:rsidR="003A2520">
              <w:instrText xml:space="preserve"> FORMCHECKBOX </w:instrText>
            </w:r>
            <w:r w:rsidR="006D4CD7">
              <w:fldChar w:fldCharType="separate"/>
            </w:r>
            <w:r w:rsidR="003A2520">
              <w:fldChar w:fldCharType="end"/>
            </w:r>
            <w:r>
              <w:t xml:space="preserve"> Exceeds</w:t>
            </w:r>
          </w:p>
        </w:tc>
      </w:tr>
      <w:tr w:rsidR="00394CD9" w14:paraId="1B1630A7" w14:textId="77777777" w:rsidTr="00261E47">
        <w:trPr>
          <w:cantSplit/>
        </w:trPr>
        <w:tc>
          <w:tcPr>
            <w:tcW w:w="9828" w:type="dxa"/>
            <w:gridSpan w:val="3"/>
            <w:tcBorders>
              <w:top w:val="single" w:sz="4" w:space="0" w:color="auto"/>
              <w:left w:val="single" w:sz="4" w:space="0" w:color="auto"/>
              <w:right w:val="single" w:sz="4" w:space="0" w:color="auto"/>
            </w:tcBorders>
          </w:tcPr>
          <w:p w14:paraId="721C07E9" w14:textId="77777777" w:rsidR="00394CD9" w:rsidRDefault="00394CD9">
            <w:pPr>
              <w:keepNext/>
              <w:keepLines/>
              <w:rPr>
                <w:sz w:val="16"/>
              </w:rPr>
            </w:pPr>
            <w:r>
              <w:rPr>
                <w:sz w:val="16"/>
              </w:rPr>
              <w:t>Employee Signature</w:t>
            </w:r>
          </w:p>
        </w:tc>
        <w:tc>
          <w:tcPr>
            <w:tcW w:w="8316" w:type="dxa"/>
            <w:tcBorders>
              <w:top w:val="single" w:sz="4" w:space="0" w:color="auto"/>
              <w:left w:val="nil"/>
              <w:right w:val="single" w:sz="4" w:space="0" w:color="auto"/>
            </w:tcBorders>
          </w:tcPr>
          <w:p w14:paraId="386879D2" w14:textId="77777777" w:rsidR="00394CD9" w:rsidRDefault="00394CD9">
            <w:pPr>
              <w:keepNext/>
              <w:keepLines/>
              <w:rPr>
                <w:sz w:val="16"/>
              </w:rPr>
            </w:pPr>
            <w:r>
              <w:rPr>
                <w:sz w:val="16"/>
              </w:rPr>
              <w:t>Date</w:t>
            </w:r>
          </w:p>
        </w:tc>
      </w:tr>
      <w:tr w:rsidR="00394CD9" w14:paraId="13F36A6B" w14:textId="77777777" w:rsidTr="00261E47">
        <w:trPr>
          <w:cantSplit/>
          <w:trHeight w:hRule="exact" w:val="400"/>
        </w:trPr>
        <w:tc>
          <w:tcPr>
            <w:tcW w:w="9828" w:type="dxa"/>
            <w:gridSpan w:val="3"/>
            <w:tcBorders>
              <w:left w:val="single" w:sz="4" w:space="0" w:color="auto"/>
              <w:bottom w:val="single" w:sz="4" w:space="0" w:color="auto"/>
              <w:right w:val="single" w:sz="4" w:space="0" w:color="auto"/>
            </w:tcBorders>
          </w:tcPr>
          <w:p w14:paraId="3D553575" w14:textId="77777777" w:rsidR="00394CD9" w:rsidRDefault="00394CD9">
            <w:pPr>
              <w:keepNext/>
              <w:keepLines/>
              <w:spacing w:before="100"/>
              <w:rPr>
                <w:rFonts w:ascii="Times New Roman" w:hAnsi="Times New Roman"/>
                <w:b/>
              </w:rPr>
            </w:pPr>
          </w:p>
        </w:tc>
        <w:tc>
          <w:tcPr>
            <w:tcW w:w="8316" w:type="dxa"/>
            <w:tcBorders>
              <w:left w:val="nil"/>
              <w:bottom w:val="single" w:sz="4" w:space="0" w:color="auto"/>
              <w:right w:val="single" w:sz="4" w:space="0" w:color="auto"/>
            </w:tcBorders>
          </w:tcPr>
          <w:p w14:paraId="08F0AB97" w14:textId="77777777" w:rsidR="00394CD9" w:rsidRDefault="00394CD9">
            <w:pPr>
              <w:keepNext/>
              <w:keepLines/>
              <w:spacing w:before="100"/>
              <w:rPr>
                <w:rFonts w:ascii="Times New Roman" w:hAnsi="Times New Roman"/>
                <w:b/>
              </w:rPr>
            </w:pPr>
          </w:p>
        </w:tc>
      </w:tr>
      <w:tr w:rsidR="00394CD9" w14:paraId="6E9E9C47" w14:textId="77777777" w:rsidTr="00261E47">
        <w:trPr>
          <w:cantSplit/>
        </w:trPr>
        <w:tc>
          <w:tcPr>
            <w:tcW w:w="9828" w:type="dxa"/>
            <w:gridSpan w:val="3"/>
            <w:tcBorders>
              <w:top w:val="single" w:sz="4" w:space="0" w:color="auto"/>
              <w:left w:val="single" w:sz="4" w:space="0" w:color="auto"/>
              <w:right w:val="single" w:sz="4" w:space="0" w:color="auto"/>
            </w:tcBorders>
          </w:tcPr>
          <w:p w14:paraId="7C4644F0" w14:textId="77777777" w:rsidR="00394CD9" w:rsidRDefault="00394CD9">
            <w:pPr>
              <w:keepNext/>
              <w:keepLines/>
              <w:rPr>
                <w:sz w:val="16"/>
              </w:rPr>
            </w:pPr>
            <w:r>
              <w:rPr>
                <w:sz w:val="16"/>
              </w:rPr>
              <w:t>Manager Signature</w:t>
            </w:r>
          </w:p>
        </w:tc>
        <w:tc>
          <w:tcPr>
            <w:tcW w:w="8316" w:type="dxa"/>
            <w:tcBorders>
              <w:top w:val="single" w:sz="4" w:space="0" w:color="auto"/>
              <w:left w:val="nil"/>
              <w:right w:val="single" w:sz="4" w:space="0" w:color="auto"/>
            </w:tcBorders>
          </w:tcPr>
          <w:p w14:paraId="2ECFA2A0" w14:textId="77777777" w:rsidR="00394CD9" w:rsidRDefault="00394CD9">
            <w:pPr>
              <w:keepNext/>
              <w:keepLines/>
              <w:rPr>
                <w:sz w:val="16"/>
              </w:rPr>
            </w:pPr>
            <w:r>
              <w:rPr>
                <w:sz w:val="16"/>
              </w:rPr>
              <w:t>Date</w:t>
            </w:r>
          </w:p>
        </w:tc>
      </w:tr>
      <w:tr w:rsidR="00394CD9" w14:paraId="63706950" w14:textId="77777777" w:rsidTr="00261E47">
        <w:trPr>
          <w:cantSplit/>
          <w:trHeight w:hRule="exact" w:val="400"/>
        </w:trPr>
        <w:tc>
          <w:tcPr>
            <w:tcW w:w="9828" w:type="dxa"/>
            <w:gridSpan w:val="3"/>
            <w:tcBorders>
              <w:left w:val="single" w:sz="4" w:space="0" w:color="auto"/>
              <w:bottom w:val="single" w:sz="4" w:space="0" w:color="auto"/>
              <w:right w:val="single" w:sz="4" w:space="0" w:color="auto"/>
            </w:tcBorders>
          </w:tcPr>
          <w:p w14:paraId="55DE4CEC" w14:textId="77777777" w:rsidR="00394CD9" w:rsidRDefault="00394CD9">
            <w:pPr>
              <w:keepNext/>
              <w:keepLines/>
              <w:spacing w:before="100"/>
              <w:rPr>
                <w:rFonts w:ascii="Times New Roman" w:hAnsi="Times New Roman"/>
                <w:b/>
              </w:rPr>
            </w:pPr>
          </w:p>
        </w:tc>
        <w:tc>
          <w:tcPr>
            <w:tcW w:w="8316" w:type="dxa"/>
            <w:tcBorders>
              <w:left w:val="nil"/>
              <w:bottom w:val="single" w:sz="4" w:space="0" w:color="auto"/>
              <w:right w:val="single" w:sz="4" w:space="0" w:color="auto"/>
            </w:tcBorders>
          </w:tcPr>
          <w:p w14:paraId="4C39E0C3" w14:textId="77777777" w:rsidR="00394CD9" w:rsidRDefault="00394CD9">
            <w:pPr>
              <w:keepNext/>
              <w:keepLines/>
              <w:spacing w:before="100"/>
              <w:rPr>
                <w:rFonts w:ascii="Times New Roman" w:hAnsi="Times New Roman"/>
                <w:b/>
              </w:rPr>
            </w:pPr>
          </w:p>
        </w:tc>
      </w:tr>
      <w:tr w:rsidR="00394CD9" w14:paraId="321E3FA7" w14:textId="77777777" w:rsidTr="00261E47">
        <w:trPr>
          <w:cantSplit/>
        </w:trPr>
        <w:tc>
          <w:tcPr>
            <w:tcW w:w="9828" w:type="dxa"/>
            <w:gridSpan w:val="3"/>
            <w:tcBorders>
              <w:top w:val="single" w:sz="4" w:space="0" w:color="auto"/>
              <w:left w:val="single" w:sz="4" w:space="0" w:color="auto"/>
              <w:right w:val="single" w:sz="4" w:space="0" w:color="auto"/>
            </w:tcBorders>
          </w:tcPr>
          <w:p w14:paraId="6A84FF0C" w14:textId="77777777" w:rsidR="00394CD9" w:rsidRDefault="00394CD9">
            <w:pPr>
              <w:keepNext/>
              <w:keepLines/>
              <w:rPr>
                <w:sz w:val="16"/>
              </w:rPr>
            </w:pPr>
            <w:r>
              <w:rPr>
                <w:sz w:val="16"/>
              </w:rPr>
              <w:t>Second Level Manager Signature</w:t>
            </w:r>
          </w:p>
        </w:tc>
        <w:tc>
          <w:tcPr>
            <w:tcW w:w="8316" w:type="dxa"/>
            <w:tcBorders>
              <w:top w:val="single" w:sz="4" w:space="0" w:color="auto"/>
              <w:left w:val="nil"/>
              <w:right w:val="single" w:sz="4" w:space="0" w:color="auto"/>
            </w:tcBorders>
          </w:tcPr>
          <w:p w14:paraId="0B395929" w14:textId="77777777" w:rsidR="00394CD9" w:rsidRDefault="00394CD9">
            <w:pPr>
              <w:keepNext/>
              <w:keepLines/>
              <w:rPr>
                <w:sz w:val="16"/>
              </w:rPr>
            </w:pPr>
            <w:r>
              <w:rPr>
                <w:sz w:val="16"/>
              </w:rPr>
              <w:t>Date</w:t>
            </w:r>
          </w:p>
        </w:tc>
      </w:tr>
      <w:tr w:rsidR="00394CD9" w14:paraId="623FC7EE" w14:textId="77777777" w:rsidTr="00261E47">
        <w:trPr>
          <w:cantSplit/>
          <w:trHeight w:hRule="exact" w:val="400"/>
        </w:trPr>
        <w:tc>
          <w:tcPr>
            <w:tcW w:w="9828" w:type="dxa"/>
            <w:gridSpan w:val="3"/>
            <w:tcBorders>
              <w:left w:val="single" w:sz="4" w:space="0" w:color="auto"/>
              <w:right w:val="single" w:sz="4" w:space="0" w:color="auto"/>
            </w:tcBorders>
          </w:tcPr>
          <w:p w14:paraId="4D7CC7A1" w14:textId="77777777" w:rsidR="00394CD9" w:rsidRDefault="00394CD9">
            <w:pPr>
              <w:spacing w:before="100"/>
              <w:rPr>
                <w:rFonts w:ascii="Times New Roman" w:hAnsi="Times New Roman"/>
                <w:b/>
              </w:rPr>
            </w:pPr>
          </w:p>
        </w:tc>
        <w:tc>
          <w:tcPr>
            <w:tcW w:w="8316" w:type="dxa"/>
            <w:tcBorders>
              <w:left w:val="nil"/>
              <w:right w:val="single" w:sz="4" w:space="0" w:color="auto"/>
            </w:tcBorders>
          </w:tcPr>
          <w:p w14:paraId="47033CC9" w14:textId="77777777" w:rsidR="00394CD9" w:rsidRDefault="00394CD9">
            <w:pPr>
              <w:spacing w:before="100"/>
              <w:rPr>
                <w:rFonts w:ascii="Times New Roman" w:hAnsi="Times New Roman"/>
                <w:b/>
              </w:rPr>
            </w:pPr>
          </w:p>
        </w:tc>
      </w:tr>
      <w:tr w:rsidR="00394CD9" w14:paraId="63A77F20" w14:textId="77777777" w:rsidTr="00261E47">
        <w:trPr>
          <w:cantSplit/>
          <w:trHeight w:hRule="exact" w:val="400"/>
        </w:trPr>
        <w:tc>
          <w:tcPr>
            <w:tcW w:w="18144" w:type="dxa"/>
            <w:gridSpan w:val="4"/>
            <w:tcBorders>
              <w:top w:val="single" w:sz="4" w:space="0" w:color="auto"/>
            </w:tcBorders>
          </w:tcPr>
          <w:p w14:paraId="43E5D84B" w14:textId="77777777" w:rsidR="00394CD9" w:rsidRDefault="00394CD9">
            <w:pPr>
              <w:spacing w:before="100"/>
              <w:jc w:val="right"/>
            </w:pPr>
            <w:r>
              <w:rPr>
                <w:b/>
              </w:rPr>
              <w:t xml:space="preserve">Distribution: </w:t>
            </w:r>
            <w:r>
              <w:t>Personnel File; Employee; Leader</w:t>
            </w:r>
          </w:p>
        </w:tc>
      </w:tr>
    </w:tbl>
    <w:p w14:paraId="2BC4CC36" w14:textId="77777777" w:rsidR="00394CD9" w:rsidRDefault="00394CD9"/>
    <w:p w14:paraId="37DB0870" w14:textId="77777777" w:rsidR="00016CAF" w:rsidRDefault="00016CAF"/>
    <w:p w14:paraId="68DF7BD7" w14:textId="77777777" w:rsidR="00016CAF" w:rsidRDefault="00016CAF"/>
    <w:p w14:paraId="609EC810" w14:textId="77777777" w:rsidR="00016CAF" w:rsidRDefault="00016CAF"/>
    <w:p w14:paraId="466DE94D" w14:textId="77777777" w:rsidR="00016CAF" w:rsidRDefault="00016CAF">
      <w:r>
        <w:br w:type="page"/>
      </w:r>
    </w:p>
    <w:p w14:paraId="019C0080" w14:textId="77777777" w:rsidR="00016CAF" w:rsidRPr="00DF1273" w:rsidRDefault="00016CAF" w:rsidP="00016CAF">
      <w:pPr>
        <w:rPr>
          <w:rFonts w:cstheme="minorHAnsi"/>
          <w:b/>
          <w:i/>
          <w:sz w:val="24"/>
          <w:szCs w:val="24"/>
        </w:rPr>
      </w:pPr>
    </w:p>
    <w:tbl>
      <w:tblPr>
        <w:tblW w:w="17851" w:type="dxa"/>
        <w:tblLook w:val="04A0" w:firstRow="1" w:lastRow="0" w:firstColumn="1" w:lastColumn="0" w:noHBand="0" w:noVBand="1"/>
      </w:tblPr>
      <w:tblGrid>
        <w:gridCol w:w="5519"/>
        <w:gridCol w:w="5811"/>
        <w:gridCol w:w="6521"/>
      </w:tblGrid>
      <w:tr w:rsidR="00016CAF" w:rsidRPr="00323343" w14:paraId="1E811E54" w14:textId="77777777" w:rsidTr="00016CAF">
        <w:trPr>
          <w:trHeight w:val="900"/>
        </w:trPr>
        <w:tc>
          <w:tcPr>
            <w:tcW w:w="17851" w:type="dxa"/>
            <w:gridSpan w:val="3"/>
            <w:tcBorders>
              <w:top w:val="single" w:sz="8" w:space="0" w:color="auto"/>
              <w:left w:val="single" w:sz="8" w:space="0" w:color="auto"/>
              <w:bottom w:val="single" w:sz="8" w:space="0" w:color="auto"/>
              <w:right w:val="single" w:sz="8" w:space="0" w:color="000000"/>
            </w:tcBorders>
            <w:shd w:val="clear" w:color="000000" w:fill="D6DCE4"/>
            <w:vAlign w:val="center"/>
            <w:hideMark/>
          </w:tcPr>
          <w:p w14:paraId="58CBD397" w14:textId="77777777" w:rsidR="00016CAF" w:rsidRPr="00323343" w:rsidRDefault="00016CAF" w:rsidP="00323343">
            <w:pPr>
              <w:jc w:val="center"/>
              <w:rPr>
                <w:rFonts w:cs="Arial"/>
                <w:b/>
                <w:bCs/>
                <w:sz w:val="22"/>
                <w:szCs w:val="22"/>
              </w:rPr>
            </w:pPr>
            <w:bookmarkStart w:id="2" w:name="RANGE!A1:C8"/>
            <w:proofErr w:type="spellStart"/>
            <w:r w:rsidRPr="00323343">
              <w:rPr>
                <w:rFonts w:cs="Arial"/>
                <w:b/>
                <w:bCs/>
                <w:sz w:val="22"/>
                <w:szCs w:val="22"/>
              </w:rPr>
              <w:t>Behaviour</w:t>
            </w:r>
            <w:proofErr w:type="spellEnd"/>
            <w:r w:rsidRPr="00323343">
              <w:rPr>
                <w:rFonts w:cs="Arial"/>
                <w:b/>
                <w:bCs/>
                <w:sz w:val="22"/>
                <w:szCs w:val="22"/>
              </w:rPr>
              <w:t xml:space="preserve"> #1: Leads through complexity and change</w:t>
            </w:r>
            <w:bookmarkEnd w:id="2"/>
          </w:p>
        </w:tc>
      </w:tr>
      <w:tr w:rsidR="00016CAF" w:rsidRPr="00323343" w14:paraId="09E58271" w14:textId="77777777" w:rsidTr="00016CAF">
        <w:trPr>
          <w:trHeight w:val="720"/>
        </w:trPr>
        <w:tc>
          <w:tcPr>
            <w:tcW w:w="5519" w:type="dxa"/>
            <w:tcBorders>
              <w:top w:val="nil"/>
              <w:left w:val="single" w:sz="8" w:space="0" w:color="000000"/>
              <w:bottom w:val="nil"/>
              <w:right w:val="single" w:sz="4" w:space="0" w:color="000000"/>
            </w:tcBorders>
            <w:shd w:val="clear" w:color="000000" w:fill="E7E6E6"/>
            <w:vAlign w:val="center"/>
            <w:hideMark/>
          </w:tcPr>
          <w:p w14:paraId="5A752C9E" w14:textId="77777777" w:rsidR="00016CAF" w:rsidRPr="00323343" w:rsidRDefault="00016CAF" w:rsidP="00323343">
            <w:pPr>
              <w:rPr>
                <w:rFonts w:cs="Arial"/>
                <w:b/>
                <w:bCs/>
                <w:sz w:val="22"/>
                <w:szCs w:val="22"/>
              </w:rPr>
            </w:pPr>
            <w:r w:rsidRPr="00323343">
              <w:rPr>
                <w:rFonts w:cs="Arial"/>
                <w:b/>
                <w:bCs/>
                <w:sz w:val="22"/>
                <w:szCs w:val="22"/>
              </w:rPr>
              <w:t>Why it is important</w:t>
            </w:r>
          </w:p>
        </w:tc>
        <w:tc>
          <w:tcPr>
            <w:tcW w:w="5811" w:type="dxa"/>
            <w:tcBorders>
              <w:top w:val="nil"/>
              <w:left w:val="nil"/>
              <w:bottom w:val="nil"/>
              <w:right w:val="single" w:sz="4" w:space="0" w:color="000000"/>
            </w:tcBorders>
            <w:shd w:val="clear" w:color="000000" w:fill="E7E6E6"/>
            <w:vAlign w:val="center"/>
            <w:hideMark/>
          </w:tcPr>
          <w:p w14:paraId="5C3D9AC3" w14:textId="77777777" w:rsidR="00016CAF" w:rsidRPr="00323343" w:rsidRDefault="00016CAF" w:rsidP="00323343">
            <w:pPr>
              <w:rPr>
                <w:rFonts w:cs="Arial"/>
                <w:b/>
                <w:bCs/>
                <w:sz w:val="22"/>
                <w:szCs w:val="22"/>
              </w:rPr>
            </w:pPr>
            <w:r w:rsidRPr="00323343">
              <w:rPr>
                <w:rFonts w:cs="Arial"/>
                <w:b/>
                <w:bCs/>
                <w:sz w:val="22"/>
                <w:szCs w:val="22"/>
              </w:rPr>
              <w:t>How it will be done</w:t>
            </w:r>
          </w:p>
        </w:tc>
        <w:tc>
          <w:tcPr>
            <w:tcW w:w="6521" w:type="dxa"/>
            <w:tcBorders>
              <w:top w:val="nil"/>
              <w:left w:val="nil"/>
              <w:bottom w:val="nil"/>
              <w:right w:val="single" w:sz="8" w:space="0" w:color="000000"/>
            </w:tcBorders>
            <w:shd w:val="clear" w:color="000000" w:fill="E7E6E6"/>
            <w:vAlign w:val="center"/>
            <w:hideMark/>
          </w:tcPr>
          <w:p w14:paraId="42672439" w14:textId="77777777" w:rsidR="00016CAF" w:rsidRPr="00323343" w:rsidRDefault="00016CAF" w:rsidP="00323343">
            <w:pPr>
              <w:rPr>
                <w:rFonts w:cs="Arial"/>
                <w:b/>
                <w:bCs/>
                <w:sz w:val="22"/>
                <w:szCs w:val="22"/>
              </w:rPr>
            </w:pPr>
            <w:r w:rsidRPr="00323343">
              <w:rPr>
                <w:rFonts w:cs="Arial"/>
                <w:b/>
                <w:bCs/>
                <w:sz w:val="22"/>
                <w:szCs w:val="22"/>
              </w:rPr>
              <w:t>What it looks like in action</w:t>
            </w:r>
          </w:p>
        </w:tc>
      </w:tr>
      <w:tr w:rsidR="00016CAF" w:rsidRPr="00323343" w14:paraId="5B35DE56" w14:textId="77777777" w:rsidTr="00016CAF">
        <w:trPr>
          <w:trHeight w:val="1826"/>
        </w:trPr>
        <w:tc>
          <w:tcPr>
            <w:tcW w:w="5519" w:type="dxa"/>
            <w:tcBorders>
              <w:top w:val="single" w:sz="8" w:space="0" w:color="000000"/>
              <w:left w:val="single" w:sz="8" w:space="0" w:color="000000"/>
              <w:bottom w:val="single" w:sz="8" w:space="0" w:color="000000"/>
              <w:right w:val="single" w:sz="4" w:space="0" w:color="000000"/>
            </w:tcBorders>
            <w:shd w:val="clear" w:color="auto" w:fill="auto"/>
            <w:hideMark/>
          </w:tcPr>
          <w:p w14:paraId="44C9D376" w14:textId="77777777" w:rsidR="00016CAF" w:rsidRPr="00323343" w:rsidRDefault="00016CAF" w:rsidP="00323343">
            <w:pPr>
              <w:rPr>
                <w:rFonts w:cs="Arial"/>
                <w:sz w:val="22"/>
                <w:szCs w:val="22"/>
              </w:rPr>
            </w:pPr>
            <w:r w:rsidRPr="00323343">
              <w:rPr>
                <w:rFonts w:cs="Arial"/>
                <w:sz w:val="22"/>
                <w:szCs w:val="22"/>
              </w:rPr>
              <w:t>The post-secondary environment will continue to bring uncertainty and challenge. College leaders will, therefore, need to be adept at leading through this climate and support their teams and organizations to drive change and successful outcomes.</w:t>
            </w:r>
          </w:p>
        </w:tc>
        <w:tc>
          <w:tcPr>
            <w:tcW w:w="5811" w:type="dxa"/>
            <w:tcBorders>
              <w:top w:val="single" w:sz="8" w:space="0" w:color="000000"/>
              <w:left w:val="nil"/>
              <w:bottom w:val="single" w:sz="8" w:space="0" w:color="000000"/>
              <w:right w:val="single" w:sz="4" w:space="0" w:color="000000"/>
            </w:tcBorders>
            <w:shd w:val="clear" w:color="auto" w:fill="auto"/>
            <w:hideMark/>
          </w:tcPr>
          <w:p w14:paraId="0DC2285E" w14:textId="77777777" w:rsidR="00016CAF" w:rsidRPr="00323343" w:rsidRDefault="00016CAF" w:rsidP="00323343">
            <w:pPr>
              <w:rPr>
                <w:rFonts w:cs="Arial"/>
                <w:sz w:val="22"/>
                <w:szCs w:val="22"/>
              </w:rPr>
            </w:pPr>
            <w:r w:rsidRPr="00323343">
              <w:rPr>
                <w:rFonts w:cs="Arial"/>
                <w:sz w:val="22"/>
                <w:szCs w:val="22"/>
              </w:rPr>
              <w:t xml:space="preserve">The next three to five years represent a critical one for the College system. There is an onslaught of variables, each creating the need for </w:t>
            </w:r>
            <w:proofErr w:type="gramStart"/>
            <w:r w:rsidRPr="00323343">
              <w:rPr>
                <w:rFonts w:cs="Arial"/>
                <w:sz w:val="22"/>
                <w:szCs w:val="22"/>
              </w:rPr>
              <w:t>Colleges</w:t>
            </w:r>
            <w:proofErr w:type="gramEnd"/>
            <w:r w:rsidRPr="00323343">
              <w:rPr>
                <w:rFonts w:cs="Arial"/>
                <w:sz w:val="22"/>
                <w:szCs w:val="22"/>
              </w:rPr>
              <w:t xml:space="preserve"> to change and even transform. College leaders will need to plan and bring foresight to their roles while not losing sight of current obligations.</w:t>
            </w:r>
          </w:p>
        </w:tc>
        <w:tc>
          <w:tcPr>
            <w:tcW w:w="6521" w:type="dxa"/>
            <w:tcBorders>
              <w:top w:val="single" w:sz="8" w:space="0" w:color="000000"/>
              <w:left w:val="nil"/>
              <w:bottom w:val="single" w:sz="8" w:space="0" w:color="000000"/>
              <w:right w:val="single" w:sz="8" w:space="0" w:color="000000"/>
            </w:tcBorders>
            <w:shd w:val="clear" w:color="auto" w:fill="auto"/>
            <w:hideMark/>
          </w:tcPr>
          <w:p w14:paraId="6C935119" w14:textId="77777777" w:rsidR="00016CAF" w:rsidRPr="00323343" w:rsidRDefault="00016CAF" w:rsidP="00016CAF">
            <w:pPr>
              <w:pStyle w:val="ListParagraph"/>
              <w:numPr>
                <w:ilvl w:val="0"/>
                <w:numId w:val="16"/>
              </w:numPr>
              <w:ind w:left="210" w:hanging="210"/>
              <w:rPr>
                <w:rFonts w:cs="Arial"/>
                <w:sz w:val="22"/>
                <w:szCs w:val="22"/>
              </w:rPr>
            </w:pPr>
            <w:r w:rsidRPr="00323343">
              <w:rPr>
                <w:rFonts w:cs="Arial"/>
                <w:sz w:val="22"/>
                <w:szCs w:val="22"/>
              </w:rPr>
              <w:t>Scans their environment and displays a high degree of clarity about external trends/drivers.</w:t>
            </w:r>
          </w:p>
          <w:p w14:paraId="6A9B19B3" w14:textId="77777777" w:rsidR="00016CAF" w:rsidRPr="00323343" w:rsidRDefault="00016CAF" w:rsidP="00016CAF">
            <w:pPr>
              <w:pStyle w:val="ListParagraph"/>
              <w:numPr>
                <w:ilvl w:val="0"/>
                <w:numId w:val="16"/>
              </w:numPr>
              <w:ind w:left="210" w:hanging="210"/>
              <w:rPr>
                <w:rFonts w:cs="Arial"/>
                <w:sz w:val="22"/>
                <w:szCs w:val="22"/>
              </w:rPr>
            </w:pPr>
            <w:r w:rsidRPr="00323343">
              <w:rPr>
                <w:rFonts w:cs="Arial"/>
                <w:sz w:val="22"/>
                <w:szCs w:val="22"/>
              </w:rPr>
              <w:t>Displays openness and resilience to change and inspires others to act and make change happen.</w:t>
            </w:r>
          </w:p>
        </w:tc>
      </w:tr>
      <w:tr w:rsidR="00016CAF" w:rsidRPr="00323343" w14:paraId="4E51D8A1" w14:textId="77777777" w:rsidTr="00016CAF">
        <w:trPr>
          <w:trHeight w:val="735"/>
        </w:trPr>
        <w:tc>
          <w:tcPr>
            <w:tcW w:w="17851" w:type="dxa"/>
            <w:gridSpan w:val="3"/>
            <w:tcBorders>
              <w:top w:val="nil"/>
              <w:left w:val="single" w:sz="8" w:space="0" w:color="000000"/>
              <w:bottom w:val="single" w:sz="8" w:space="0" w:color="000000"/>
              <w:right w:val="single" w:sz="8" w:space="0" w:color="000000"/>
            </w:tcBorders>
            <w:shd w:val="clear" w:color="000000" w:fill="D6DCE4"/>
            <w:vAlign w:val="center"/>
            <w:hideMark/>
          </w:tcPr>
          <w:p w14:paraId="3C9F822D" w14:textId="77777777" w:rsidR="00016CAF" w:rsidRPr="00323343" w:rsidRDefault="00016CAF" w:rsidP="00323343">
            <w:pPr>
              <w:jc w:val="center"/>
              <w:rPr>
                <w:rFonts w:cs="Arial"/>
                <w:b/>
                <w:bCs/>
                <w:sz w:val="22"/>
                <w:szCs w:val="22"/>
              </w:rPr>
            </w:pPr>
            <w:r w:rsidRPr="00323343">
              <w:rPr>
                <w:rFonts w:cs="Arial"/>
                <w:b/>
                <w:bCs/>
                <w:sz w:val="22"/>
                <w:szCs w:val="22"/>
              </w:rPr>
              <w:t xml:space="preserve">Specific </w:t>
            </w:r>
            <w:proofErr w:type="spellStart"/>
            <w:r w:rsidRPr="00323343">
              <w:rPr>
                <w:rFonts w:cs="Arial"/>
                <w:b/>
                <w:bCs/>
                <w:sz w:val="22"/>
                <w:szCs w:val="22"/>
              </w:rPr>
              <w:t>Behaviours</w:t>
            </w:r>
            <w:proofErr w:type="spellEnd"/>
            <w:r w:rsidRPr="00323343">
              <w:rPr>
                <w:rFonts w:cs="Arial"/>
                <w:b/>
                <w:bCs/>
                <w:sz w:val="22"/>
                <w:szCs w:val="22"/>
              </w:rPr>
              <w:t xml:space="preserve"> by Level</w:t>
            </w:r>
          </w:p>
        </w:tc>
      </w:tr>
      <w:tr w:rsidR="00016CAF" w:rsidRPr="00323343" w14:paraId="14BA919F" w14:textId="77777777" w:rsidTr="00016CAF">
        <w:trPr>
          <w:trHeight w:val="600"/>
        </w:trPr>
        <w:tc>
          <w:tcPr>
            <w:tcW w:w="5519" w:type="dxa"/>
            <w:tcBorders>
              <w:top w:val="nil"/>
              <w:left w:val="single" w:sz="8" w:space="0" w:color="000000"/>
              <w:bottom w:val="single" w:sz="8" w:space="0" w:color="000000"/>
              <w:right w:val="single" w:sz="8" w:space="0" w:color="000000"/>
            </w:tcBorders>
            <w:shd w:val="clear" w:color="000000" w:fill="E7E6E6"/>
            <w:vAlign w:val="center"/>
            <w:hideMark/>
          </w:tcPr>
          <w:p w14:paraId="34F081FD" w14:textId="77777777" w:rsidR="00016CAF" w:rsidRPr="00323343" w:rsidRDefault="00016CAF" w:rsidP="00323343">
            <w:pPr>
              <w:jc w:val="center"/>
              <w:rPr>
                <w:rFonts w:cs="Arial"/>
                <w:b/>
                <w:bCs/>
                <w:sz w:val="22"/>
                <w:szCs w:val="22"/>
              </w:rPr>
            </w:pPr>
            <w:r w:rsidRPr="00323343">
              <w:rPr>
                <w:rFonts w:cs="Arial"/>
                <w:b/>
                <w:bCs/>
                <w:sz w:val="22"/>
                <w:szCs w:val="22"/>
              </w:rPr>
              <w:t>Senior Management Level - 1</w:t>
            </w:r>
          </w:p>
        </w:tc>
        <w:tc>
          <w:tcPr>
            <w:tcW w:w="5811" w:type="dxa"/>
            <w:tcBorders>
              <w:top w:val="nil"/>
              <w:left w:val="nil"/>
              <w:bottom w:val="nil"/>
              <w:right w:val="nil"/>
            </w:tcBorders>
            <w:shd w:val="clear" w:color="000000" w:fill="E7E6E6"/>
            <w:vAlign w:val="center"/>
            <w:hideMark/>
          </w:tcPr>
          <w:p w14:paraId="09B79729" w14:textId="77777777" w:rsidR="00016CAF" w:rsidRPr="00323343" w:rsidRDefault="00016CAF" w:rsidP="00323343">
            <w:pPr>
              <w:jc w:val="center"/>
              <w:rPr>
                <w:rFonts w:cs="Arial"/>
                <w:b/>
                <w:bCs/>
                <w:sz w:val="22"/>
                <w:szCs w:val="22"/>
              </w:rPr>
            </w:pPr>
            <w:r w:rsidRPr="00323343">
              <w:rPr>
                <w:rFonts w:cs="Arial"/>
                <w:b/>
                <w:bCs/>
                <w:sz w:val="22"/>
                <w:szCs w:val="22"/>
              </w:rPr>
              <w:t>Middle Management Level - 2</w:t>
            </w:r>
          </w:p>
        </w:tc>
        <w:tc>
          <w:tcPr>
            <w:tcW w:w="6521" w:type="dxa"/>
            <w:tcBorders>
              <w:top w:val="nil"/>
              <w:left w:val="single" w:sz="8" w:space="0" w:color="000000"/>
              <w:bottom w:val="nil"/>
              <w:right w:val="single" w:sz="8" w:space="0" w:color="000000"/>
            </w:tcBorders>
            <w:shd w:val="clear" w:color="000000" w:fill="E7E6E6"/>
            <w:vAlign w:val="center"/>
            <w:hideMark/>
          </w:tcPr>
          <w:p w14:paraId="632EC7F9" w14:textId="77777777" w:rsidR="00016CAF" w:rsidRPr="00323343" w:rsidRDefault="00016CAF" w:rsidP="00323343">
            <w:pPr>
              <w:jc w:val="center"/>
              <w:rPr>
                <w:rFonts w:cs="Arial"/>
                <w:b/>
                <w:bCs/>
                <w:sz w:val="22"/>
                <w:szCs w:val="22"/>
              </w:rPr>
            </w:pPr>
            <w:r w:rsidRPr="00323343">
              <w:rPr>
                <w:rFonts w:cs="Arial"/>
                <w:b/>
                <w:bCs/>
                <w:sz w:val="22"/>
                <w:szCs w:val="22"/>
              </w:rPr>
              <w:t>Front Line Management Level - 3</w:t>
            </w:r>
          </w:p>
        </w:tc>
      </w:tr>
      <w:tr w:rsidR="00016CAF" w:rsidRPr="00323343" w14:paraId="4ABDA73A" w14:textId="77777777" w:rsidTr="00016CAF">
        <w:trPr>
          <w:trHeight w:val="1800"/>
        </w:trPr>
        <w:tc>
          <w:tcPr>
            <w:tcW w:w="5519" w:type="dxa"/>
            <w:tcBorders>
              <w:top w:val="nil"/>
              <w:left w:val="single" w:sz="8" w:space="0" w:color="000000"/>
              <w:bottom w:val="single" w:sz="4" w:space="0" w:color="000000"/>
              <w:right w:val="nil"/>
            </w:tcBorders>
            <w:shd w:val="clear" w:color="auto" w:fill="auto"/>
            <w:hideMark/>
          </w:tcPr>
          <w:p w14:paraId="54714565" w14:textId="77777777" w:rsidR="00016CAF" w:rsidRPr="00323343" w:rsidRDefault="00016CAF" w:rsidP="00323343">
            <w:pPr>
              <w:rPr>
                <w:rFonts w:cs="Arial"/>
                <w:sz w:val="22"/>
                <w:szCs w:val="22"/>
              </w:rPr>
            </w:pPr>
            <w:r w:rsidRPr="00323343">
              <w:rPr>
                <w:rFonts w:cs="Arial"/>
                <w:sz w:val="22"/>
                <w:szCs w:val="22"/>
              </w:rPr>
              <w:t>Initiates means, which will mobilize and support the organization in times of change and promote a sense of engagement.</w:t>
            </w:r>
          </w:p>
        </w:tc>
        <w:tc>
          <w:tcPr>
            <w:tcW w:w="5811" w:type="dxa"/>
            <w:tcBorders>
              <w:top w:val="single" w:sz="8" w:space="0" w:color="auto"/>
              <w:left w:val="single" w:sz="8" w:space="0" w:color="000000"/>
              <w:bottom w:val="single" w:sz="4" w:space="0" w:color="auto"/>
              <w:right w:val="nil"/>
            </w:tcBorders>
            <w:shd w:val="clear" w:color="auto" w:fill="auto"/>
            <w:hideMark/>
          </w:tcPr>
          <w:p w14:paraId="18801C38" w14:textId="77777777" w:rsidR="00016CAF" w:rsidRPr="00323343" w:rsidRDefault="00016CAF" w:rsidP="00323343">
            <w:pPr>
              <w:rPr>
                <w:rFonts w:cs="Arial"/>
                <w:sz w:val="22"/>
                <w:szCs w:val="22"/>
              </w:rPr>
            </w:pPr>
            <w:r w:rsidRPr="00323343">
              <w:rPr>
                <w:rFonts w:cs="Arial"/>
                <w:sz w:val="22"/>
                <w:szCs w:val="22"/>
              </w:rPr>
              <w:t xml:space="preserve">Communicates efficiently the impact of change and identify resistance areas </w:t>
            </w:r>
            <w:proofErr w:type="gramStart"/>
            <w:r w:rsidRPr="00323343">
              <w:rPr>
                <w:rFonts w:cs="Arial"/>
                <w:sz w:val="22"/>
                <w:szCs w:val="22"/>
              </w:rPr>
              <w:t>in order to</w:t>
            </w:r>
            <w:proofErr w:type="gramEnd"/>
            <w:r w:rsidRPr="00323343">
              <w:rPr>
                <w:rFonts w:cs="Arial"/>
                <w:sz w:val="22"/>
                <w:szCs w:val="22"/>
              </w:rPr>
              <w:t xml:space="preserve"> put in place initiatives and solutions to move forward and get buy in at all levels.</w:t>
            </w:r>
          </w:p>
        </w:tc>
        <w:tc>
          <w:tcPr>
            <w:tcW w:w="6521" w:type="dxa"/>
            <w:tcBorders>
              <w:top w:val="single" w:sz="8" w:space="0" w:color="auto"/>
              <w:left w:val="single" w:sz="8" w:space="0" w:color="000000"/>
              <w:bottom w:val="single" w:sz="4" w:space="0" w:color="auto"/>
              <w:right w:val="single" w:sz="8" w:space="0" w:color="000000"/>
            </w:tcBorders>
            <w:shd w:val="clear" w:color="auto" w:fill="auto"/>
            <w:hideMark/>
          </w:tcPr>
          <w:p w14:paraId="05C752BC" w14:textId="77777777" w:rsidR="00016CAF" w:rsidRPr="00323343" w:rsidRDefault="00016CAF" w:rsidP="00323343">
            <w:pPr>
              <w:rPr>
                <w:rFonts w:cs="Arial"/>
                <w:sz w:val="22"/>
                <w:szCs w:val="22"/>
              </w:rPr>
            </w:pPr>
            <w:r w:rsidRPr="00323343">
              <w:rPr>
                <w:rFonts w:cs="Arial"/>
                <w:sz w:val="22"/>
                <w:szCs w:val="22"/>
              </w:rPr>
              <w:t>Rallies around change and cascades the impact of the change into working practices and processes for staff within their department.</w:t>
            </w:r>
          </w:p>
        </w:tc>
      </w:tr>
      <w:tr w:rsidR="00016CAF" w:rsidRPr="00323343" w14:paraId="3EDDF8F3" w14:textId="77777777" w:rsidTr="00016CAF">
        <w:trPr>
          <w:trHeight w:val="2040"/>
        </w:trPr>
        <w:tc>
          <w:tcPr>
            <w:tcW w:w="5519" w:type="dxa"/>
            <w:tcBorders>
              <w:top w:val="nil"/>
              <w:left w:val="single" w:sz="8" w:space="0" w:color="000000"/>
              <w:bottom w:val="single" w:sz="4" w:space="0" w:color="000000"/>
              <w:right w:val="nil"/>
            </w:tcBorders>
            <w:shd w:val="clear" w:color="auto" w:fill="auto"/>
            <w:hideMark/>
          </w:tcPr>
          <w:p w14:paraId="68C526FF" w14:textId="77777777" w:rsidR="00016CAF" w:rsidRPr="00323343" w:rsidRDefault="00016CAF" w:rsidP="00323343">
            <w:pPr>
              <w:rPr>
                <w:rFonts w:cs="Arial"/>
                <w:sz w:val="22"/>
                <w:szCs w:val="22"/>
              </w:rPr>
            </w:pPr>
            <w:r w:rsidRPr="00323343">
              <w:rPr>
                <w:rFonts w:cs="Arial"/>
                <w:sz w:val="22"/>
                <w:szCs w:val="22"/>
              </w:rPr>
              <w:t xml:space="preserve">Conducts strategic watch </w:t>
            </w:r>
            <w:proofErr w:type="gramStart"/>
            <w:r w:rsidRPr="00323343">
              <w:rPr>
                <w:rFonts w:cs="Arial"/>
                <w:sz w:val="22"/>
                <w:szCs w:val="22"/>
              </w:rPr>
              <w:t>in order to</w:t>
            </w:r>
            <w:proofErr w:type="gramEnd"/>
            <w:r w:rsidRPr="00323343">
              <w:rPr>
                <w:rFonts w:cs="Arial"/>
                <w:sz w:val="22"/>
                <w:szCs w:val="22"/>
              </w:rPr>
              <w:t xml:space="preserve"> evaluate the relevance of emerging academic and economic trends and promising opportunities, which align with the strategic priorities of the College.</w:t>
            </w:r>
          </w:p>
        </w:tc>
        <w:tc>
          <w:tcPr>
            <w:tcW w:w="5811" w:type="dxa"/>
            <w:tcBorders>
              <w:top w:val="nil"/>
              <w:left w:val="single" w:sz="8" w:space="0" w:color="000000"/>
              <w:bottom w:val="single" w:sz="4" w:space="0" w:color="auto"/>
              <w:right w:val="nil"/>
            </w:tcBorders>
            <w:shd w:val="clear" w:color="auto" w:fill="auto"/>
            <w:hideMark/>
          </w:tcPr>
          <w:p w14:paraId="6E75F70D" w14:textId="77777777" w:rsidR="00016CAF" w:rsidRPr="00323343" w:rsidRDefault="00016CAF" w:rsidP="00323343">
            <w:pPr>
              <w:rPr>
                <w:rFonts w:cs="Arial"/>
                <w:sz w:val="22"/>
                <w:szCs w:val="22"/>
              </w:rPr>
            </w:pPr>
            <w:r w:rsidRPr="00323343">
              <w:rPr>
                <w:rFonts w:cs="Arial"/>
                <w:sz w:val="22"/>
                <w:szCs w:val="22"/>
              </w:rPr>
              <w:t>Contributes to the vision and strategic planning of the College and ensures that solutions/ideas initiated by staff are considered.</w:t>
            </w:r>
          </w:p>
        </w:tc>
        <w:tc>
          <w:tcPr>
            <w:tcW w:w="6521" w:type="dxa"/>
            <w:tcBorders>
              <w:top w:val="nil"/>
              <w:left w:val="single" w:sz="8" w:space="0" w:color="000000"/>
              <w:bottom w:val="single" w:sz="4" w:space="0" w:color="auto"/>
              <w:right w:val="single" w:sz="8" w:space="0" w:color="000000"/>
            </w:tcBorders>
            <w:shd w:val="clear" w:color="auto" w:fill="auto"/>
            <w:hideMark/>
          </w:tcPr>
          <w:p w14:paraId="3E939593" w14:textId="77777777" w:rsidR="00016CAF" w:rsidRPr="00323343" w:rsidRDefault="00016CAF" w:rsidP="00323343">
            <w:pPr>
              <w:rPr>
                <w:rFonts w:cs="Arial"/>
                <w:sz w:val="22"/>
                <w:szCs w:val="22"/>
              </w:rPr>
            </w:pPr>
            <w:r w:rsidRPr="00323343">
              <w:rPr>
                <w:rFonts w:cs="Arial"/>
                <w:sz w:val="22"/>
                <w:szCs w:val="22"/>
              </w:rPr>
              <w:t>Mobilizes their department in setting action plans, which align with the College strategic goals.</w:t>
            </w:r>
          </w:p>
        </w:tc>
      </w:tr>
      <w:tr w:rsidR="00016CAF" w:rsidRPr="00323343" w14:paraId="4752C38F" w14:textId="77777777" w:rsidTr="00016CAF">
        <w:trPr>
          <w:trHeight w:val="1665"/>
        </w:trPr>
        <w:tc>
          <w:tcPr>
            <w:tcW w:w="5519" w:type="dxa"/>
            <w:tcBorders>
              <w:top w:val="nil"/>
              <w:left w:val="single" w:sz="8" w:space="0" w:color="000000"/>
              <w:bottom w:val="single" w:sz="8" w:space="0" w:color="000000"/>
              <w:right w:val="nil"/>
            </w:tcBorders>
            <w:shd w:val="clear" w:color="auto" w:fill="auto"/>
            <w:hideMark/>
          </w:tcPr>
          <w:p w14:paraId="64A4663B" w14:textId="77777777" w:rsidR="00016CAF" w:rsidRPr="00323343" w:rsidRDefault="00016CAF" w:rsidP="00323343">
            <w:pPr>
              <w:rPr>
                <w:rFonts w:cs="Arial"/>
                <w:sz w:val="22"/>
                <w:szCs w:val="22"/>
              </w:rPr>
            </w:pPr>
            <w:r w:rsidRPr="00323343">
              <w:rPr>
                <w:rFonts w:cs="Arial"/>
                <w:sz w:val="22"/>
                <w:szCs w:val="22"/>
              </w:rPr>
              <w:t xml:space="preserve">Communicates efficiently at a </w:t>
            </w:r>
            <w:proofErr w:type="gramStart"/>
            <w:r w:rsidRPr="00323343">
              <w:rPr>
                <w:rFonts w:cs="Arial"/>
                <w:sz w:val="22"/>
                <w:szCs w:val="22"/>
              </w:rPr>
              <w:t>College</w:t>
            </w:r>
            <w:proofErr w:type="gramEnd"/>
            <w:r w:rsidRPr="00323343">
              <w:rPr>
                <w:rFonts w:cs="Arial"/>
                <w:sz w:val="22"/>
                <w:szCs w:val="22"/>
              </w:rPr>
              <w:t xml:space="preserve"> level in order to increase awareness on the nature of change and its necessity in order to stimulate engagement.</w:t>
            </w:r>
          </w:p>
        </w:tc>
        <w:tc>
          <w:tcPr>
            <w:tcW w:w="5811" w:type="dxa"/>
            <w:tcBorders>
              <w:top w:val="nil"/>
              <w:left w:val="single" w:sz="8" w:space="0" w:color="000000"/>
              <w:bottom w:val="single" w:sz="8" w:space="0" w:color="000000"/>
              <w:right w:val="nil"/>
            </w:tcBorders>
            <w:shd w:val="clear" w:color="auto" w:fill="auto"/>
            <w:hideMark/>
          </w:tcPr>
          <w:p w14:paraId="11F2CB1D" w14:textId="77777777" w:rsidR="00016CAF" w:rsidRPr="00323343" w:rsidRDefault="00016CAF" w:rsidP="00323343">
            <w:pPr>
              <w:rPr>
                <w:rFonts w:cs="Arial"/>
                <w:sz w:val="22"/>
                <w:szCs w:val="22"/>
              </w:rPr>
            </w:pPr>
            <w:r w:rsidRPr="00323343">
              <w:rPr>
                <w:rFonts w:cs="Arial"/>
                <w:sz w:val="22"/>
                <w:szCs w:val="22"/>
              </w:rPr>
              <w:t>Evaluates the pertinence and the necessity of changing processes and practices to better align with the vision of the College.</w:t>
            </w:r>
          </w:p>
        </w:tc>
        <w:tc>
          <w:tcPr>
            <w:tcW w:w="6521" w:type="dxa"/>
            <w:tcBorders>
              <w:top w:val="nil"/>
              <w:left w:val="single" w:sz="8" w:space="0" w:color="000000"/>
              <w:bottom w:val="single" w:sz="8" w:space="0" w:color="000000"/>
              <w:right w:val="single" w:sz="8" w:space="0" w:color="000000"/>
            </w:tcBorders>
            <w:shd w:val="clear" w:color="auto" w:fill="auto"/>
            <w:hideMark/>
          </w:tcPr>
          <w:p w14:paraId="2A66DDAB" w14:textId="77777777" w:rsidR="00016CAF" w:rsidRPr="00323343" w:rsidRDefault="00016CAF" w:rsidP="00323343">
            <w:pPr>
              <w:rPr>
                <w:rFonts w:cs="Arial"/>
                <w:sz w:val="22"/>
                <w:szCs w:val="22"/>
              </w:rPr>
            </w:pPr>
            <w:r w:rsidRPr="00323343">
              <w:rPr>
                <w:rFonts w:cs="Arial"/>
                <w:sz w:val="22"/>
                <w:szCs w:val="22"/>
              </w:rPr>
              <w:t xml:space="preserve">Act as a positive force to support and facilitate the transition towards change.  </w:t>
            </w:r>
          </w:p>
        </w:tc>
      </w:tr>
    </w:tbl>
    <w:p w14:paraId="4D252801" w14:textId="77777777" w:rsidR="00016CAF" w:rsidRPr="00323343" w:rsidRDefault="00016CAF" w:rsidP="00016CAF">
      <w:pPr>
        <w:ind w:left="360"/>
        <w:rPr>
          <w:rFonts w:cs="Arial"/>
          <w:b/>
          <w:i/>
          <w:sz w:val="22"/>
          <w:szCs w:val="22"/>
        </w:rPr>
      </w:pPr>
    </w:p>
    <w:p w14:paraId="257C8D26" w14:textId="77777777" w:rsidR="00016CAF" w:rsidRPr="00323343" w:rsidRDefault="00016CAF" w:rsidP="00016CAF">
      <w:pPr>
        <w:rPr>
          <w:rFonts w:cs="Arial"/>
          <w:sz w:val="22"/>
          <w:szCs w:val="22"/>
        </w:rPr>
      </w:pPr>
    </w:p>
    <w:tbl>
      <w:tblPr>
        <w:tblW w:w="17851" w:type="dxa"/>
        <w:tblLook w:val="04A0" w:firstRow="1" w:lastRow="0" w:firstColumn="1" w:lastColumn="0" w:noHBand="0" w:noVBand="1"/>
      </w:tblPr>
      <w:tblGrid>
        <w:gridCol w:w="5519"/>
        <w:gridCol w:w="5811"/>
        <w:gridCol w:w="6521"/>
      </w:tblGrid>
      <w:tr w:rsidR="00016CAF" w:rsidRPr="00323343" w14:paraId="461D2E7C" w14:textId="77777777" w:rsidTr="00016CAF">
        <w:trPr>
          <w:trHeight w:val="915"/>
        </w:trPr>
        <w:tc>
          <w:tcPr>
            <w:tcW w:w="17851" w:type="dxa"/>
            <w:gridSpan w:val="3"/>
            <w:tcBorders>
              <w:top w:val="single" w:sz="8" w:space="0" w:color="auto"/>
              <w:left w:val="single" w:sz="8" w:space="0" w:color="auto"/>
              <w:bottom w:val="single" w:sz="8" w:space="0" w:color="auto"/>
              <w:right w:val="single" w:sz="8" w:space="0" w:color="000000"/>
            </w:tcBorders>
            <w:shd w:val="clear" w:color="000000" w:fill="D6DCE4"/>
            <w:vAlign w:val="center"/>
            <w:hideMark/>
          </w:tcPr>
          <w:p w14:paraId="363FBC07" w14:textId="77777777" w:rsidR="00016CAF" w:rsidRPr="00323343" w:rsidRDefault="00016CAF" w:rsidP="00323343">
            <w:pPr>
              <w:jc w:val="center"/>
              <w:rPr>
                <w:rFonts w:cs="Arial"/>
                <w:b/>
                <w:bCs/>
                <w:sz w:val="22"/>
                <w:szCs w:val="22"/>
              </w:rPr>
            </w:pPr>
            <w:proofErr w:type="spellStart"/>
            <w:r w:rsidRPr="00323343">
              <w:rPr>
                <w:rFonts w:cs="Arial"/>
                <w:b/>
                <w:bCs/>
                <w:sz w:val="22"/>
                <w:szCs w:val="22"/>
              </w:rPr>
              <w:t>Behaviour</w:t>
            </w:r>
            <w:proofErr w:type="spellEnd"/>
            <w:r w:rsidRPr="00323343">
              <w:rPr>
                <w:rFonts w:cs="Arial"/>
                <w:b/>
                <w:bCs/>
                <w:sz w:val="22"/>
                <w:szCs w:val="22"/>
              </w:rPr>
              <w:t xml:space="preserve"> #2: Leads with bold and innovative thinking</w:t>
            </w:r>
          </w:p>
        </w:tc>
      </w:tr>
      <w:tr w:rsidR="00016CAF" w:rsidRPr="00323343" w14:paraId="72041F84" w14:textId="77777777" w:rsidTr="00016CAF">
        <w:trPr>
          <w:trHeight w:val="750"/>
        </w:trPr>
        <w:tc>
          <w:tcPr>
            <w:tcW w:w="5519" w:type="dxa"/>
            <w:tcBorders>
              <w:top w:val="nil"/>
              <w:left w:val="single" w:sz="8" w:space="0" w:color="000000"/>
              <w:bottom w:val="single" w:sz="8" w:space="0" w:color="000000"/>
              <w:right w:val="single" w:sz="4" w:space="0" w:color="000000"/>
            </w:tcBorders>
            <w:shd w:val="clear" w:color="000000" w:fill="E7E6E6"/>
            <w:vAlign w:val="center"/>
            <w:hideMark/>
          </w:tcPr>
          <w:p w14:paraId="688D31FF" w14:textId="77777777" w:rsidR="00016CAF" w:rsidRPr="00323343" w:rsidRDefault="00016CAF" w:rsidP="00323343">
            <w:pPr>
              <w:rPr>
                <w:rFonts w:cs="Arial"/>
                <w:b/>
                <w:bCs/>
                <w:sz w:val="22"/>
                <w:szCs w:val="22"/>
              </w:rPr>
            </w:pPr>
            <w:r w:rsidRPr="00323343">
              <w:rPr>
                <w:rFonts w:cs="Arial"/>
                <w:b/>
                <w:bCs/>
                <w:sz w:val="22"/>
                <w:szCs w:val="22"/>
              </w:rPr>
              <w:t>Why it is important</w:t>
            </w:r>
          </w:p>
        </w:tc>
        <w:tc>
          <w:tcPr>
            <w:tcW w:w="5811" w:type="dxa"/>
            <w:tcBorders>
              <w:top w:val="nil"/>
              <w:left w:val="nil"/>
              <w:bottom w:val="single" w:sz="8" w:space="0" w:color="000000"/>
              <w:right w:val="single" w:sz="4" w:space="0" w:color="000000"/>
            </w:tcBorders>
            <w:shd w:val="clear" w:color="000000" w:fill="E7E6E6"/>
            <w:vAlign w:val="center"/>
            <w:hideMark/>
          </w:tcPr>
          <w:p w14:paraId="0BC3F382" w14:textId="77777777" w:rsidR="00016CAF" w:rsidRPr="00323343" w:rsidRDefault="00016CAF" w:rsidP="00323343">
            <w:pPr>
              <w:rPr>
                <w:rFonts w:cs="Arial"/>
                <w:b/>
                <w:bCs/>
                <w:sz w:val="22"/>
                <w:szCs w:val="22"/>
              </w:rPr>
            </w:pPr>
            <w:r w:rsidRPr="00323343">
              <w:rPr>
                <w:rFonts w:cs="Arial"/>
                <w:b/>
                <w:bCs/>
                <w:sz w:val="22"/>
                <w:szCs w:val="22"/>
              </w:rPr>
              <w:t>How it will be done</w:t>
            </w:r>
          </w:p>
        </w:tc>
        <w:tc>
          <w:tcPr>
            <w:tcW w:w="6521" w:type="dxa"/>
            <w:tcBorders>
              <w:top w:val="nil"/>
              <w:left w:val="nil"/>
              <w:bottom w:val="single" w:sz="8" w:space="0" w:color="000000"/>
              <w:right w:val="single" w:sz="8" w:space="0" w:color="000000"/>
            </w:tcBorders>
            <w:shd w:val="clear" w:color="000000" w:fill="E7E6E6"/>
            <w:vAlign w:val="center"/>
            <w:hideMark/>
          </w:tcPr>
          <w:p w14:paraId="77617CF8" w14:textId="77777777" w:rsidR="00016CAF" w:rsidRPr="00323343" w:rsidRDefault="00016CAF" w:rsidP="00323343">
            <w:pPr>
              <w:rPr>
                <w:rFonts w:cs="Arial"/>
                <w:b/>
                <w:bCs/>
                <w:sz w:val="22"/>
                <w:szCs w:val="22"/>
              </w:rPr>
            </w:pPr>
            <w:r w:rsidRPr="00323343">
              <w:rPr>
                <w:rFonts w:cs="Arial"/>
                <w:b/>
                <w:bCs/>
                <w:sz w:val="22"/>
                <w:szCs w:val="22"/>
              </w:rPr>
              <w:t>What it looks like in action</w:t>
            </w:r>
          </w:p>
        </w:tc>
      </w:tr>
      <w:tr w:rsidR="00016CAF" w:rsidRPr="00323343" w14:paraId="3258BC83" w14:textId="77777777" w:rsidTr="00016CAF">
        <w:trPr>
          <w:trHeight w:val="2356"/>
        </w:trPr>
        <w:tc>
          <w:tcPr>
            <w:tcW w:w="5519" w:type="dxa"/>
            <w:tcBorders>
              <w:top w:val="nil"/>
              <w:left w:val="single" w:sz="8" w:space="0" w:color="000000"/>
              <w:bottom w:val="single" w:sz="8" w:space="0" w:color="000000"/>
              <w:right w:val="single" w:sz="4" w:space="0" w:color="000000"/>
            </w:tcBorders>
            <w:shd w:val="clear" w:color="auto" w:fill="auto"/>
            <w:hideMark/>
          </w:tcPr>
          <w:p w14:paraId="2339FAAC" w14:textId="77777777" w:rsidR="00016CAF" w:rsidRPr="00323343" w:rsidRDefault="00016CAF" w:rsidP="00323343">
            <w:pPr>
              <w:rPr>
                <w:rFonts w:cs="Arial"/>
                <w:sz w:val="22"/>
                <w:szCs w:val="22"/>
              </w:rPr>
            </w:pPr>
            <w:r w:rsidRPr="00323343">
              <w:rPr>
                <w:rFonts w:cs="Arial"/>
                <w:sz w:val="22"/>
                <w:szCs w:val="22"/>
              </w:rPr>
              <w:t>College leaders will need to be adept at challenging the status quo while creating an environment that supports an entrepreneurial-orientation, experimentation and prudent risk-taking that creates a financially sustainable future.</w:t>
            </w:r>
          </w:p>
        </w:tc>
        <w:tc>
          <w:tcPr>
            <w:tcW w:w="5811" w:type="dxa"/>
            <w:tcBorders>
              <w:top w:val="nil"/>
              <w:left w:val="nil"/>
              <w:bottom w:val="single" w:sz="8" w:space="0" w:color="000000"/>
              <w:right w:val="single" w:sz="4" w:space="0" w:color="000000"/>
            </w:tcBorders>
            <w:shd w:val="clear" w:color="auto" w:fill="auto"/>
            <w:hideMark/>
          </w:tcPr>
          <w:p w14:paraId="02526BBC" w14:textId="77777777" w:rsidR="00016CAF" w:rsidRPr="00323343" w:rsidRDefault="00016CAF" w:rsidP="00323343">
            <w:pPr>
              <w:rPr>
                <w:rFonts w:cs="Arial"/>
                <w:sz w:val="22"/>
                <w:szCs w:val="22"/>
              </w:rPr>
            </w:pPr>
            <w:r w:rsidRPr="00323343">
              <w:rPr>
                <w:rFonts w:cs="Arial"/>
                <w:sz w:val="22"/>
                <w:szCs w:val="22"/>
              </w:rPr>
              <w:t xml:space="preserve">College leaders will need to be technologically savvy individuals who can bring fresh perspectives on how to create sustainable value for students, </w:t>
            </w:r>
            <w:proofErr w:type="gramStart"/>
            <w:r w:rsidRPr="00323343">
              <w:rPr>
                <w:rFonts w:cs="Arial"/>
                <w:sz w:val="22"/>
                <w:szCs w:val="22"/>
              </w:rPr>
              <w:t>industry</w:t>
            </w:r>
            <w:proofErr w:type="gramEnd"/>
            <w:r w:rsidRPr="00323343">
              <w:rPr>
                <w:rFonts w:cs="Arial"/>
                <w:sz w:val="22"/>
                <w:szCs w:val="22"/>
              </w:rPr>
              <w:t xml:space="preserve"> and other key stakeholders. While this expectation may vary by level, all leaders will need to be stronger at driving innovation.</w:t>
            </w:r>
          </w:p>
        </w:tc>
        <w:tc>
          <w:tcPr>
            <w:tcW w:w="6521" w:type="dxa"/>
            <w:tcBorders>
              <w:top w:val="nil"/>
              <w:left w:val="nil"/>
              <w:bottom w:val="single" w:sz="8" w:space="0" w:color="000000"/>
              <w:right w:val="single" w:sz="8" w:space="0" w:color="000000"/>
            </w:tcBorders>
            <w:shd w:val="clear" w:color="auto" w:fill="auto"/>
            <w:hideMark/>
          </w:tcPr>
          <w:p w14:paraId="2EFBB735" w14:textId="77777777" w:rsidR="00016CAF" w:rsidRPr="00323343" w:rsidRDefault="00016CAF" w:rsidP="00016CAF">
            <w:pPr>
              <w:pStyle w:val="ListParagraph"/>
              <w:numPr>
                <w:ilvl w:val="0"/>
                <w:numId w:val="15"/>
              </w:numPr>
              <w:ind w:left="330" w:hanging="240"/>
              <w:rPr>
                <w:rFonts w:cs="Arial"/>
                <w:sz w:val="22"/>
                <w:szCs w:val="22"/>
              </w:rPr>
            </w:pPr>
            <w:r w:rsidRPr="00323343">
              <w:rPr>
                <w:rFonts w:cs="Arial"/>
                <w:sz w:val="22"/>
                <w:szCs w:val="22"/>
              </w:rPr>
              <w:t>Challenges current thinking and drives continuous improvement while addressing barriers to innovation</w:t>
            </w:r>
          </w:p>
          <w:p w14:paraId="09B030AB" w14:textId="77777777" w:rsidR="00016CAF" w:rsidRPr="00323343" w:rsidRDefault="00016CAF" w:rsidP="00016CAF">
            <w:pPr>
              <w:pStyle w:val="ListParagraph"/>
              <w:numPr>
                <w:ilvl w:val="0"/>
                <w:numId w:val="15"/>
              </w:numPr>
              <w:ind w:left="330" w:hanging="240"/>
              <w:rPr>
                <w:rFonts w:cs="Arial"/>
                <w:sz w:val="22"/>
                <w:szCs w:val="22"/>
              </w:rPr>
            </w:pPr>
            <w:r w:rsidRPr="00323343">
              <w:rPr>
                <w:rFonts w:cs="Arial"/>
                <w:sz w:val="22"/>
                <w:szCs w:val="22"/>
              </w:rPr>
              <w:t>Looks for new ideas and sources of innovation that can be adapted to work within the College system</w:t>
            </w:r>
          </w:p>
          <w:p w14:paraId="4747D461" w14:textId="77777777" w:rsidR="00016CAF" w:rsidRPr="00323343" w:rsidRDefault="00016CAF" w:rsidP="00016CAF">
            <w:pPr>
              <w:pStyle w:val="ListParagraph"/>
              <w:numPr>
                <w:ilvl w:val="0"/>
                <w:numId w:val="15"/>
              </w:numPr>
              <w:ind w:left="330" w:hanging="240"/>
              <w:rPr>
                <w:rFonts w:cs="Arial"/>
                <w:sz w:val="22"/>
                <w:szCs w:val="22"/>
              </w:rPr>
            </w:pPr>
            <w:r w:rsidRPr="00323343">
              <w:rPr>
                <w:rFonts w:cs="Arial"/>
                <w:sz w:val="22"/>
                <w:szCs w:val="22"/>
              </w:rPr>
              <w:t>Creates the expectation for team members to think creatively and bring forward plans to drive innovation and change</w:t>
            </w:r>
          </w:p>
          <w:p w14:paraId="29AB7949" w14:textId="77777777" w:rsidR="00016CAF" w:rsidRPr="00323343" w:rsidRDefault="00016CAF" w:rsidP="00016CAF">
            <w:pPr>
              <w:pStyle w:val="ListParagraph"/>
              <w:numPr>
                <w:ilvl w:val="0"/>
                <w:numId w:val="15"/>
              </w:numPr>
              <w:ind w:left="330" w:hanging="240"/>
              <w:rPr>
                <w:rFonts w:cs="Arial"/>
                <w:sz w:val="22"/>
                <w:szCs w:val="22"/>
              </w:rPr>
            </w:pPr>
            <w:r w:rsidRPr="00323343">
              <w:rPr>
                <w:rFonts w:cs="Arial"/>
                <w:sz w:val="22"/>
                <w:szCs w:val="22"/>
              </w:rPr>
              <w:t>Acts in the best interest of the College, rather than for themselves or their teams/department</w:t>
            </w:r>
          </w:p>
        </w:tc>
      </w:tr>
      <w:tr w:rsidR="00016CAF" w:rsidRPr="00323343" w14:paraId="15FA0044" w14:textId="77777777" w:rsidTr="00016CAF">
        <w:trPr>
          <w:trHeight w:val="825"/>
        </w:trPr>
        <w:tc>
          <w:tcPr>
            <w:tcW w:w="17851" w:type="dxa"/>
            <w:gridSpan w:val="3"/>
            <w:tcBorders>
              <w:top w:val="nil"/>
              <w:left w:val="single" w:sz="8" w:space="0" w:color="000000"/>
              <w:bottom w:val="nil"/>
              <w:right w:val="single" w:sz="8" w:space="0" w:color="000000"/>
            </w:tcBorders>
            <w:shd w:val="clear" w:color="000000" w:fill="D6DCE4"/>
            <w:vAlign w:val="center"/>
            <w:hideMark/>
          </w:tcPr>
          <w:p w14:paraId="1144C303" w14:textId="77777777" w:rsidR="00016CAF" w:rsidRPr="00323343" w:rsidRDefault="00016CAF" w:rsidP="00323343">
            <w:pPr>
              <w:jc w:val="center"/>
              <w:rPr>
                <w:rFonts w:cs="Arial"/>
                <w:b/>
                <w:bCs/>
                <w:sz w:val="22"/>
                <w:szCs w:val="22"/>
              </w:rPr>
            </w:pPr>
            <w:r w:rsidRPr="00323343">
              <w:rPr>
                <w:rFonts w:cs="Arial"/>
                <w:b/>
                <w:bCs/>
                <w:sz w:val="22"/>
                <w:szCs w:val="22"/>
              </w:rPr>
              <w:t xml:space="preserve">Specific </w:t>
            </w:r>
            <w:proofErr w:type="spellStart"/>
            <w:r w:rsidRPr="00323343">
              <w:rPr>
                <w:rFonts w:cs="Arial"/>
                <w:b/>
                <w:bCs/>
                <w:sz w:val="22"/>
                <w:szCs w:val="22"/>
              </w:rPr>
              <w:t>Behaviours</w:t>
            </w:r>
            <w:proofErr w:type="spellEnd"/>
            <w:r w:rsidRPr="00323343">
              <w:rPr>
                <w:rFonts w:cs="Arial"/>
                <w:b/>
                <w:bCs/>
                <w:sz w:val="22"/>
                <w:szCs w:val="22"/>
              </w:rPr>
              <w:t xml:space="preserve"> by Level</w:t>
            </w:r>
          </w:p>
        </w:tc>
      </w:tr>
      <w:tr w:rsidR="00016CAF" w:rsidRPr="00323343" w14:paraId="27AFF25D" w14:textId="77777777" w:rsidTr="00016CAF">
        <w:trPr>
          <w:trHeight w:val="705"/>
        </w:trPr>
        <w:tc>
          <w:tcPr>
            <w:tcW w:w="5519" w:type="dxa"/>
            <w:tcBorders>
              <w:top w:val="single" w:sz="8" w:space="0" w:color="000000"/>
              <w:left w:val="single" w:sz="8" w:space="0" w:color="000000"/>
              <w:bottom w:val="single" w:sz="8" w:space="0" w:color="000000"/>
              <w:right w:val="single" w:sz="4" w:space="0" w:color="000000"/>
            </w:tcBorders>
            <w:shd w:val="clear" w:color="000000" w:fill="E7E6E6"/>
            <w:vAlign w:val="center"/>
            <w:hideMark/>
          </w:tcPr>
          <w:p w14:paraId="32E8F0B1" w14:textId="77777777" w:rsidR="00016CAF" w:rsidRPr="00323343" w:rsidRDefault="00016CAF" w:rsidP="00323343">
            <w:pPr>
              <w:jc w:val="center"/>
              <w:rPr>
                <w:rFonts w:cs="Arial"/>
                <w:b/>
                <w:bCs/>
                <w:sz w:val="22"/>
                <w:szCs w:val="22"/>
              </w:rPr>
            </w:pPr>
            <w:r w:rsidRPr="00323343">
              <w:rPr>
                <w:rFonts w:cs="Arial"/>
                <w:b/>
                <w:bCs/>
                <w:sz w:val="22"/>
                <w:szCs w:val="22"/>
              </w:rPr>
              <w:t>Senior Management Level - 1</w:t>
            </w:r>
          </w:p>
        </w:tc>
        <w:tc>
          <w:tcPr>
            <w:tcW w:w="5811" w:type="dxa"/>
            <w:tcBorders>
              <w:top w:val="single" w:sz="8" w:space="0" w:color="000000"/>
              <w:left w:val="nil"/>
              <w:bottom w:val="single" w:sz="8" w:space="0" w:color="000000"/>
              <w:right w:val="single" w:sz="4" w:space="0" w:color="000000"/>
            </w:tcBorders>
            <w:shd w:val="clear" w:color="000000" w:fill="E7E6E6"/>
            <w:vAlign w:val="center"/>
            <w:hideMark/>
          </w:tcPr>
          <w:p w14:paraId="2D6694C9" w14:textId="77777777" w:rsidR="00016CAF" w:rsidRPr="00323343" w:rsidRDefault="00016CAF" w:rsidP="00323343">
            <w:pPr>
              <w:jc w:val="center"/>
              <w:rPr>
                <w:rFonts w:cs="Arial"/>
                <w:b/>
                <w:bCs/>
                <w:sz w:val="22"/>
                <w:szCs w:val="22"/>
              </w:rPr>
            </w:pPr>
            <w:r w:rsidRPr="00323343">
              <w:rPr>
                <w:rFonts w:cs="Arial"/>
                <w:b/>
                <w:bCs/>
                <w:sz w:val="22"/>
                <w:szCs w:val="22"/>
              </w:rPr>
              <w:t>Middle Management Level - 2</w:t>
            </w:r>
          </w:p>
        </w:tc>
        <w:tc>
          <w:tcPr>
            <w:tcW w:w="6521" w:type="dxa"/>
            <w:tcBorders>
              <w:top w:val="single" w:sz="8" w:space="0" w:color="000000"/>
              <w:left w:val="nil"/>
              <w:bottom w:val="single" w:sz="8" w:space="0" w:color="000000"/>
              <w:right w:val="single" w:sz="8" w:space="0" w:color="000000"/>
            </w:tcBorders>
            <w:shd w:val="clear" w:color="000000" w:fill="E7E6E6"/>
            <w:vAlign w:val="center"/>
            <w:hideMark/>
          </w:tcPr>
          <w:p w14:paraId="5366BEBB" w14:textId="77777777" w:rsidR="00016CAF" w:rsidRPr="00323343" w:rsidRDefault="00016CAF" w:rsidP="00323343">
            <w:pPr>
              <w:jc w:val="center"/>
              <w:rPr>
                <w:rFonts w:cs="Arial"/>
                <w:b/>
                <w:bCs/>
                <w:sz w:val="22"/>
                <w:szCs w:val="22"/>
              </w:rPr>
            </w:pPr>
            <w:r w:rsidRPr="00323343">
              <w:rPr>
                <w:rFonts w:cs="Arial"/>
                <w:b/>
                <w:bCs/>
                <w:sz w:val="22"/>
                <w:szCs w:val="22"/>
              </w:rPr>
              <w:t>Front Line Management Level - 3</w:t>
            </w:r>
          </w:p>
        </w:tc>
      </w:tr>
      <w:tr w:rsidR="00016CAF" w:rsidRPr="00323343" w14:paraId="51AEE556" w14:textId="77777777" w:rsidTr="00016CAF">
        <w:trPr>
          <w:trHeight w:val="1470"/>
        </w:trPr>
        <w:tc>
          <w:tcPr>
            <w:tcW w:w="5519" w:type="dxa"/>
            <w:tcBorders>
              <w:top w:val="nil"/>
              <w:left w:val="single" w:sz="8" w:space="0" w:color="000000"/>
              <w:bottom w:val="single" w:sz="4" w:space="0" w:color="000000"/>
              <w:right w:val="nil"/>
            </w:tcBorders>
            <w:shd w:val="clear" w:color="auto" w:fill="auto"/>
            <w:hideMark/>
          </w:tcPr>
          <w:p w14:paraId="23F198E0" w14:textId="77777777" w:rsidR="00016CAF" w:rsidRPr="00323343" w:rsidRDefault="00016CAF" w:rsidP="00323343">
            <w:pPr>
              <w:rPr>
                <w:rFonts w:cs="Arial"/>
                <w:sz w:val="22"/>
                <w:szCs w:val="22"/>
              </w:rPr>
            </w:pPr>
            <w:r w:rsidRPr="00323343">
              <w:rPr>
                <w:rFonts w:cs="Arial"/>
                <w:sz w:val="22"/>
                <w:szCs w:val="22"/>
              </w:rPr>
              <w:t>Fosters a culture that rewards innovation and creative thinking across the College.</w:t>
            </w:r>
          </w:p>
        </w:tc>
        <w:tc>
          <w:tcPr>
            <w:tcW w:w="5811" w:type="dxa"/>
            <w:tcBorders>
              <w:top w:val="nil"/>
              <w:left w:val="single" w:sz="8" w:space="0" w:color="000000"/>
              <w:bottom w:val="single" w:sz="4" w:space="0" w:color="000000"/>
              <w:right w:val="nil"/>
            </w:tcBorders>
            <w:shd w:val="clear" w:color="auto" w:fill="auto"/>
            <w:hideMark/>
          </w:tcPr>
          <w:p w14:paraId="0682A0F8" w14:textId="77777777" w:rsidR="00016CAF" w:rsidRPr="00323343" w:rsidRDefault="00016CAF" w:rsidP="00323343">
            <w:pPr>
              <w:rPr>
                <w:rFonts w:cs="Arial"/>
                <w:sz w:val="22"/>
                <w:szCs w:val="22"/>
              </w:rPr>
            </w:pPr>
            <w:r w:rsidRPr="00323343">
              <w:rPr>
                <w:rFonts w:cs="Arial"/>
                <w:sz w:val="22"/>
                <w:szCs w:val="22"/>
              </w:rPr>
              <w:t>Champions and facilitates development of breakthrough solutions</w:t>
            </w:r>
          </w:p>
        </w:tc>
        <w:tc>
          <w:tcPr>
            <w:tcW w:w="6521" w:type="dxa"/>
            <w:tcBorders>
              <w:top w:val="nil"/>
              <w:left w:val="single" w:sz="8" w:space="0" w:color="000000"/>
              <w:bottom w:val="single" w:sz="4" w:space="0" w:color="000000"/>
              <w:right w:val="single" w:sz="8" w:space="0" w:color="000000"/>
            </w:tcBorders>
            <w:shd w:val="clear" w:color="auto" w:fill="auto"/>
            <w:hideMark/>
          </w:tcPr>
          <w:p w14:paraId="5C660A88" w14:textId="77777777" w:rsidR="00016CAF" w:rsidRPr="00323343" w:rsidRDefault="00016CAF" w:rsidP="00323343">
            <w:pPr>
              <w:rPr>
                <w:rFonts w:cs="Arial"/>
                <w:sz w:val="22"/>
                <w:szCs w:val="22"/>
              </w:rPr>
            </w:pPr>
            <w:r w:rsidRPr="00323343">
              <w:rPr>
                <w:rFonts w:cs="Arial"/>
                <w:sz w:val="22"/>
                <w:szCs w:val="22"/>
              </w:rPr>
              <w:t xml:space="preserve">Progresses innovative solutions to problems with process and works with employees to implement </w:t>
            </w:r>
          </w:p>
        </w:tc>
      </w:tr>
      <w:tr w:rsidR="00016CAF" w:rsidRPr="00323343" w14:paraId="265623FC" w14:textId="77777777" w:rsidTr="00016CAF">
        <w:trPr>
          <w:trHeight w:val="1140"/>
        </w:trPr>
        <w:tc>
          <w:tcPr>
            <w:tcW w:w="5519" w:type="dxa"/>
            <w:tcBorders>
              <w:top w:val="nil"/>
              <w:left w:val="single" w:sz="8" w:space="0" w:color="000000"/>
              <w:bottom w:val="single" w:sz="4" w:space="0" w:color="000000"/>
              <w:right w:val="nil"/>
            </w:tcBorders>
            <w:shd w:val="clear" w:color="auto" w:fill="auto"/>
            <w:hideMark/>
          </w:tcPr>
          <w:p w14:paraId="3DA0FD98" w14:textId="77777777" w:rsidR="00016CAF" w:rsidRPr="00323343" w:rsidRDefault="00016CAF" w:rsidP="00323343">
            <w:pPr>
              <w:rPr>
                <w:rFonts w:cs="Arial"/>
                <w:sz w:val="22"/>
                <w:szCs w:val="22"/>
              </w:rPr>
            </w:pPr>
            <w:r w:rsidRPr="00323343">
              <w:rPr>
                <w:rFonts w:cs="Arial"/>
                <w:sz w:val="22"/>
                <w:szCs w:val="22"/>
              </w:rPr>
              <w:t>Cultivates ideas to reshape and evolve the business of the College.</w:t>
            </w:r>
          </w:p>
        </w:tc>
        <w:tc>
          <w:tcPr>
            <w:tcW w:w="5811" w:type="dxa"/>
            <w:tcBorders>
              <w:top w:val="nil"/>
              <w:left w:val="single" w:sz="8" w:space="0" w:color="000000"/>
              <w:bottom w:val="single" w:sz="4" w:space="0" w:color="000000"/>
              <w:right w:val="nil"/>
            </w:tcBorders>
            <w:shd w:val="clear" w:color="auto" w:fill="auto"/>
            <w:hideMark/>
          </w:tcPr>
          <w:p w14:paraId="642D7287" w14:textId="77777777" w:rsidR="00016CAF" w:rsidRPr="00323343" w:rsidRDefault="00016CAF" w:rsidP="00323343">
            <w:pPr>
              <w:rPr>
                <w:rFonts w:cs="Arial"/>
                <w:sz w:val="22"/>
                <w:szCs w:val="22"/>
              </w:rPr>
            </w:pPr>
            <w:r w:rsidRPr="00323343">
              <w:rPr>
                <w:rFonts w:cs="Arial"/>
                <w:sz w:val="22"/>
                <w:szCs w:val="22"/>
              </w:rPr>
              <w:t>Nurtures the development of ideas to advance the goals of the College</w:t>
            </w:r>
          </w:p>
        </w:tc>
        <w:tc>
          <w:tcPr>
            <w:tcW w:w="6521" w:type="dxa"/>
            <w:tcBorders>
              <w:top w:val="nil"/>
              <w:left w:val="single" w:sz="8" w:space="0" w:color="000000"/>
              <w:bottom w:val="single" w:sz="4" w:space="0" w:color="000000"/>
              <w:right w:val="single" w:sz="8" w:space="0" w:color="000000"/>
            </w:tcBorders>
            <w:shd w:val="clear" w:color="auto" w:fill="auto"/>
            <w:hideMark/>
          </w:tcPr>
          <w:p w14:paraId="3E8F9BBB" w14:textId="77777777" w:rsidR="00016CAF" w:rsidRPr="00323343" w:rsidRDefault="00016CAF" w:rsidP="00323343">
            <w:pPr>
              <w:rPr>
                <w:rFonts w:cs="Arial"/>
                <w:sz w:val="22"/>
                <w:szCs w:val="22"/>
              </w:rPr>
            </w:pPr>
            <w:r w:rsidRPr="00323343">
              <w:rPr>
                <w:rFonts w:cs="Arial"/>
                <w:sz w:val="22"/>
                <w:szCs w:val="22"/>
              </w:rPr>
              <w:t>Ensures successful implementation of new ideas</w:t>
            </w:r>
          </w:p>
        </w:tc>
      </w:tr>
      <w:tr w:rsidR="00016CAF" w:rsidRPr="00323343" w14:paraId="2AC90336" w14:textId="77777777" w:rsidTr="00016CAF">
        <w:trPr>
          <w:trHeight w:val="1044"/>
        </w:trPr>
        <w:tc>
          <w:tcPr>
            <w:tcW w:w="5519" w:type="dxa"/>
            <w:tcBorders>
              <w:top w:val="nil"/>
              <w:left w:val="single" w:sz="8" w:space="0" w:color="000000"/>
              <w:bottom w:val="single" w:sz="8" w:space="0" w:color="000000"/>
              <w:right w:val="nil"/>
            </w:tcBorders>
            <w:shd w:val="clear" w:color="auto" w:fill="auto"/>
            <w:hideMark/>
          </w:tcPr>
          <w:p w14:paraId="51AF4639" w14:textId="77777777" w:rsidR="00016CAF" w:rsidRPr="00323343" w:rsidRDefault="00016CAF" w:rsidP="00323343">
            <w:pPr>
              <w:rPr>
                <w:rFonts w:cs="Arial"/>
                <w:sz w:val="22"/>
                <w:szCs w:val="22"/>
              </w:rPr>
            </w:pPr>
            <w:r w:rsidRPr="00323343">
              <w:rPr>
                <w:rFonts w:cs="Arial"/>
                <w:sz w:val="22"/>
                <w:szCs w:val="22"/>
              </w:rPr>
              <w:t>Creates an environment where reasoned risk taking is encouraged and embraced</w:t>
            </w:r>
          </w:p>
        </w:tc>
        <w:tc>
          <w:tcPr>
            <w:tcW w:w="5811" w:type="dxa"/>
            <w:tcBorders>
              <w:top w:val="nil"/>
              <w:left w:val="single" w:sz="8" w:space="0" w:color="000000"/>
              <w:bottom w:val="single" w:sz="8" w:space="0" w:color="000000"/>
              <w:right w:val="nil"/>
            </w:tcBorders>
            <w:shd w:val="clear" w:color="auto" w:fill="auto"/>
            <w:hideMark/>
          </w:tcPr>
          <w:p w14:paraId="4C25E414" w14:textId="77777777" w:rsidR="00016CAF" w:rsidRPr="00323343" w:rsidRDefault="00016CAF" w:rsidP="00323343">
            <w:pPr>
              <w:rPr>
                <w:rFonts w:cs="Arial"/>
                <w:sz w:val="22"/>
                <w:szCs w:val="22"/>
              </w:rPr>
            </w:pPr>
            <w:r w:rsidRPr="00323343">
              <w:rPr>
                <w:rFonts w:cs="Arial"/>
                <w:sz w:val="22"/>
                <w:szCs w:val="22"/>
              </w:rPr>
              <w:t>Develops innovative solutions while considering the long-term impact of decisions</w:t>
            </w:r>
          </w:p>
        </w:tc>
        <w:tc>
          <w:tcPr>
            <w:tcW w:w="6521" w:type="dxa"/>
            <w:tcBorders>
              <w:top w:val="nil"/>
              <w:left w:val="single" w:sz="8" w:space="0" w:color="000000"/>
              <w:bottom w:val="single" w:sz="8" w:space="0" w:color="000000"/>
              <w:right w:val="single" w:sz="8" w:space="0" w:color="000000"/>
            </w:tcBorders>
            <w:shd w:val="clear" w:color="auto" w:fill="auto"/>
            <w:hideMark/>
          </w:tcPr>
          <w:p w14:paraId="64ABB844" w14:textId="77777777" w:rsidR="00016CAF" w:rsidRPr="00323343" w:rsidRDefault="00016CAF" w:rsidP="00323343">
            <w:pPr>
              <w:rPr>
                <w:rFonts w:cs="Arial"/>
                <w:sz w:val="22"/>
                <w:szCs w:val="22"/>
              </w:rPr>
            </w:pPr>
            <w:r w:rsidRPr="00323343">
              <w:rPr>
                <w:rFonts w:cs="Arial"/>
                <w:sz w:val="22"/>
                <w:szCs w:val="22"/>
              </w:rPr>
              <w:t>Responds with a sense of curiosity and urgency to new challenges - advances innovative solutions</w:t>
            </w:r>
          </w:p>
        </w:tc>
      </w:tr>
    </w:tbl>
    <w:p w14:paraId="7C8D07C7" w14:textId="77777777" w:rsidR="00016CAF" w:rsidRPr="00323343" w:rsidRDefault="00016CAF" w:rsidP="00016CAF">
      <w:pPr>
        <w:rPr>
          <w:rFonts w:cs="Arial"/>
          <w:b/>
          <w:sz w:val="22"/>
          <w:szCs w:val="22"/>
        </w:rPr>
      </w:pPr>
    </w:p>
    <w:tbl>
      <w:tblPr>
        <w:tblW w:w="17851" w:type="dxa"/>
        <w:tblLook w:val="04A0" w:firstRow="1" w:lastRow="0" w:firstColumn="1" w:lastColumn="0" w:noHBand="0" w:noVBand="1"/>
      </w:tblPr>
      <w:tblGrid>
        <w:gridCol w:w="5519"/>
        <w:gridCol w:w="5811"/>
        <w:gridCol w:w="6521"/>
      </w:tblGrid>
      <w:tr w:rsidR="00016CAF" w:rsidRPr="00323343" w14:paraId="779FD8CB" w14:textId="77777777" w:rsidTr="00CB008B">
        <w:trPr>
          <w:trHeight w:val="765"/>
        </w:trPr>
        <w:tc>
          <w:tcPr>
            <w:tcW w:w="178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9706357" w14:textId="77777777" w:rsidR="00016CAF" w:rsidRPr="00323343" w:rsidRDefault="00016CAF" w:rsidP="00323343">
            <w:pPr>
              <w:jc w:val="center"/>
              <w:rPr>
                <w:rFonts w:cs="Arial"/>
                <w:b/>
                <w:bCs/>
                <w:sz w:val="22"/>
                <w:szCs w:val="22"/>
              </w:rPr>
            </w:pPr>
            <w:proofErr w:type="spellStart"/>
            <w:r w:rsidRPr="00323343">
              <w:rPr>
                <w:rFonts w:cs="Arial"/>
                <w:b/>
                <w:bCs/>
                <w:sz w:val="22"/>
                <w:szCs w:val="22"/>
              </w:rPr>
              <w:lastRenderedPageBreak/>
              <w:t>Behaviour</w:t>
            </w:r>
            <w:proofErr w:type="spellEnd"/>
            <w:r w:rsidRPr="00323343">
              <w:rPr>
                <w:rFonts w:cs="Arial"/>
                <w:b/>
                <w:bCs/>
                <w:sz w:val="22"/>
                <w:szCs w:val="22"/>
              </w:rPr>
              <w:t xml:space="preserve"> #3: Leads with agility and speed</w:t>
            </w:r>
          </w:p>
        </w:tc>
      </w:tr>
      <w:tr w:rsidR="00016CAF" w:rsidRPr="00323343" w14:paraId="402701A7" w14:textId="77777777" w:rsidTr="00CB008B">
        <w:trPr>
          <w:trHeight w:val="690"/>
        </w:trPr>
        <w:tc>
          <w:tcPr>
            <w:tcW w:w="5519" w:type="dxa"/>
            <w:tcBorders>
              <w:top w:val="nil"/>
              <w:left w:val="single" w:sz="8" w:space="0" w:color="000000"/>
              <w:bottom w:val="nil"/>
              <w:right w:val="single" w:sz="4" w:space="0" w:color="000000"/>
            </w:tcBorders>
            <w:shd w:val="clear" w:color="auto" w:fill="auto"/>
            <w:vAlign w:val="center"/>
            <w:hideMark/>
          </w:tcPr>
          <w:p w14:paraId="4A4CDBEE" w14:textId="77777777" w:rsidR="00016CAF" w:rsidRPr="00323343" w:rsidRDefault="00016CAF" w:rsidP="00323343">
            <w:pPr>
              <w:rPr>
                <w:rFonts w:cs="Arial"/>
                <w:b/>
                <w:bCs/>
                <w:sz w:val="22"/>
                <w:szCs w:val="22"/>
              </w:rPr>
            </w:pPr>
            <w:r w:rsidRPr="00323343">
              <w:rPr>
                <w:rFonts w:cs="Arial"/>
                <w:b/>
                <w:bCs/>
                <w:sz w:val="22"/>
                <w:szCs w:val="22"/>
              </w:rPr>
              <w:t>Why it is important</w:t>
            </w:r>
          </w:p>
        </w:tc>
        <w:tc>
          <w:tcPr>
            <w:tcW w:w="5811" w:type="dxa"/>
            <w:tcBorders>
              <w:top w:val="nil"/>
              <w:left w:val="nil"/>
              <w:bottom w:val="nil"/>
              <w:right w:val="single" w:sz="4" w:space="0" w:color="000000"/>
            </w:tcBorders>
            <w:shd w:val="clear" w:color="auto" w:fill="auto"/>
            <w:vAlign w:val="center"/>
            <w:hideMark/>
          </w:tcPr>
          <w:p w14:paraId="019E20CB" w14:textId="77777777" w:rsidR="00016CAF" w:rsidRPr="00323343" w:rsidRDefault="00016CAF" w:rsidP="00323343">
            <w:pPr>
              <w:rPr>
                <w:rFonts w:cs="Arial"/>
                <w:b/>
                <w:bCs/>
                <w:sz w:val="22"/>
                <w:szCs w:val="22"/>
              </w:rPr>
            </w:pPr>
            <w:r w:rsidRPr="00323343">
              <w:rPr>
                <w:rFonts w:cs="Arial"/>
                <w:b/>
                <w:bCs/>
                <w:sz w:val="22"/>
                <w:szCs w:val="22"/>
              </w:rPr>
              <w:t>How it will be done</w:t>
            </w:r>
          </w:p>
        </w:tc>
        <w:tc>
          <w:tcPr>
            <w:tcW w:w="6521" w:type="dxa"/>
            <w:tcBorders>
              <w:top w:val="nil"/>
              <w:left w:val="nil"/>
              <w:bottom w:val="nil"/>
              <w:right w:val="single" w:sz="8" w:space="0" w:color="000000"/>
            </w:tcBorders>
            <w:shd w:val="clear" w:color="auto" w:fill="auto"/>
            <w:vAlign w:val="center"/>
            <w:hideMark/>
          </w:tcPr>
          <w:p w14:paraId="2A5CAB5E" w14:textId="77777777" w:rsidR="00016CAF" w:rsidRPr="00323343" w:rsidRDefault="00016CAF" w:rsidP="00323343">
            <w:pPr>
              <w:rPr>
                <w:rFonts w:cs="Arial"/>
                <w:b/>
                <w:bCs/>
                <w:sz w:val="22"/>
                <w:szCs w:val="22"/>
              </w:rPr>
            </w:pPr>
            <w:r w:rsidRPr="00323343">
              <w:rPr>
                <w:rFonts w:cs="Arial"/>
                <w:b/>
                <w:bCs/>
                <w:sz w:val="22"/>
                <w:szCs w:val="22"/>
              </w:rPr>
              <w:t>What it looks like in action</w:t>
            </w:r>
          </w:p>
        </w:tc>
      </w:tr>
      <w:tr w:rsidR="00016CAF" w:rsidRPr="00323343" w14:paraId="2968A54F" w14:textId="77777777" w:rsidTr="00CB008B">
        <w:trPr>
          <w:trHeight w:val="2132"/>
        </w:trPr>
        <w:tc>
          <w:tcPr>
            <w:tcW w:w="5519" w:type="dxa"/>
            <w:tcBorders>
              <w:top w:val="single" w:sz="8" w:space="0" w:color="000000"/>
              <w:left w:val="single" w:sz="8" w:space="0" w:color="000000"/>
              <w:bottom w:val="single" w:sz="8" w:space="0" w:color="000000"/>
              <w:right w:val="single" w:sz="4" w:space="0" w:color="000000"/>
            </w:tcBorders>
            <w:shd w:val="clear" w:color="auto" w:fill="auto"/>
            <w:hideMark/>
          </w:tcPr>
          <w:p w14:paraId="3377341B" w14:textId="77777777" w:rsidR="00016CAF" w:rsidRPr="00323343" w:rsidRDefault="00016CAF" w:rsidP="00323343">
            <w:pPr>
              <w:rPr>
                <w:rFonts w:cs="Arial"/>
                <w:sz w:val="22"/>
                <w:szCs w:val="22"/>
              </w:rPr>
            </w:pPr>
            <w:r w:rsidRPr="00323343">
              <w:rPr>
                <w:rFonts w:cs="Arial"/>
                <w:sz w:val="22"/>
                <w:szCs w:val="22"/>
              </w:rPr>
              <w:t xml:space="preserve">Colleges will need to continue to be at the forefront of new approaches and methodologies to learning and in driving student and employee success. Their ability to quickly develop new programs and processes to meet the emerging needs of students, employees, industry and the community in which it serves will be critical for </w:t>
            </w:r>
            <w:proofErr w:type="gramStart"/>
            <w:r w:rsidRPr="00323343">
              <w:rPr>
                <w:rFonts w:cs="Arial"/>
                <w:sz w:val="22"/>
                <w:szCs w:val="22"/>
              </w:rPr>
              <w:t>College</w:t>
            </w:r>
            <w:proofErr w:type="gramEnd"/>
            <w:r w:rsidRPr="00323343">
              <w:rPr>
                <w:rFonts w:cs="Arial"/>
                <w:sz w:val="22"/>
                <w:szCs w:val="22"/>
              </w:rPr>
              <w:t xml:space="preserve"> success.  </w:t>
            </w:r>
          </w:p>
        </w:tc>
        <w:tc>
          <w:tcPr>
            <w:tcW w:w="5811" w:type="dxa"/>
            <w:tcBorders>
              <w:top w:val="single" w:sz="8" w:space="0" w:color="000000"/>
              <w:left w:val="nil"/>
              <w:bottom w:val="single" w:sz="8" w:space="0" w:color="000000"/>
              <w:right w:val="single" w:sz="4" w:space="0" w:color="000000"/>
            </w:tcBorders>
            <w:shd w:val="clear" w:color="auto" w:fill="auto"/>
            <w:hideMark/>
          </w:tcPr>
          <w:p w14:paraId="7F16B616" w14:textId="77777777" w:rsidR="00016CAF" w:rsidRPr="00323343" w:rsidRDefault="00016CAF" w:rsidP="00323343">
            <w:pPr>
              <w:rPr>
                <w:rFonts w:cs="Arial"/>
                <w:sz w:val="22"/>
                <w:szCs w:val="22"/>
              </w:rPr>
            </w:pPr>
            <w:r w:rsidRPr="00323343">
              <w:rPr>
                <w:rFonts w:cs="Arial"/>
                <w:sz w:val="22"/>
                <w:szCs w:val="22"/>
              </w:rPr>
              <w:t>College leaders will need to be nimble and resourceful as they lead their people. They will need to be planful and deliberate while at the same time driving greater speed on the execution of organizational priorities.</w:t>
            </w:r>
          </w:p>
        </w:tc>
        <w:tc>
          <w:tcPr>
            <w:tcW w:w="6521" w:type="dxa"/>
            <w:tcBorders>
              <w:top w:val="single" w:sz="8" w:space="0" w:color="000000"/>
              <w:left w:val="nil"/>
              <w:bottom w:val="single" w:sz="8" w:space="0" w:color="000000"/>
              <w:right w:val="single" w:sz="8" w:space="0" w:color="000000"/>
            </w:tcBorders>
            <w:shd w:val="clear" w:color="auto" w:fill="auto"/>
            <w:hideMark/>
          </w:tcPr>
          <w:p w14:paraId="255478BC" w14:textId="77777777" w:rsidR="00016CAF" w:rsidRPr="00323343" w:rsidRDefault="00016CAF" w:rsidP="00016CAF">
            <w:pPr>
              <w:pStyle w:val="ListParagraph"/>
              <w:numPr>
                <w:ilvl w:val="0"/>
                <w:numId w:val="14"/>
              </w:numPr>
              <w:ind w:left="246" w:hanging="246"/>
              <w:rPr>
                <w:rFonts w:cs="Arial"/>
                <w:sz w:val="22"/>
                <w:szCs w:val="22"/>
              </w:rPr>
            </w:pPr>
            <w:r w:rsidRPr="00323343">
              <w:rPr>
                <w:rFonts w:cs="Arial"/>
                <w:sz w:val="22"/>
                <w:szCs w:val="22"/>
              </w:rPr>
              <w:t>Seeks input from stakeholders to gain buy-in and improve the quality and effectiveness of initiatives within the College</w:t>
            </w:r>
          </w:p>
          <w:p w14:paraId="34A878D3" w14:textId="77777777" w:rsidR="00016CAF" w:rsidRPr="00323343" w:rsidRDefault="00016CAF" w:rsidP="00016CAF">
            <w:pPr>
              <w:pStyle w:val="ListParagraph"/>
              <w:numPr>
                <w:ilvl w:val="0"/>
                <w:numId w:val="14"/>
              </w:numPr>
              <w:ind w:left="246" w:hanging="246"/>
              <w:rPr>
                <w:rFonts w:cs="Arial"/>
                <w:sz w:val="22"/>
                <w:szCs w:val="22"/>
              </w:rPr>
            </w:pPr>
            <w:r w:rsidRPr="00323343">
              <w:rPr>
                <w:rFonts w:cs="Arial"/>
                <w:sz w:val="22"/>
                <w:szCs w:val="22"/>
              </w:rPr>
              <w:t>Works collaboratively with peers to break down silos and align the efforts of teams across the College</w:t>
            </w:r>
          </w:p>
          <w:p w14:paraId="3E2FF6CB" w14:textId="77777777" w:rsidR="00016CAF" w:rsidRPr="00323343" w:rsidRDefault="00016CAF" w:rsidP="00016CAF">
            <w:pPr>
              <w:pStyle w:val="ListParagraph"/>
              <w:numPr>
                <w:ilvl w:val="0"/>
                <w:numId w:val="14"/>
              </w:numPr>
              <w:ind w:left="246" w:hanging="246"/>
              <w:rPr>
                <w:rFonts w:cs="Arial"/>
                <w:sz w:val="22"/>
                <w:szCs w:val="22"/>
              </w:rPr>
            </w:pPr>
            <w:r w:rsidRPr="00323343">
              <w:rPr>
                <w:rFonts w:cs="Arial"/>
                <w:sz w:val="22"/>
                <w:szCs w:val="22"/>
              </w:rPr>
              <w:t>Removes internal barriers and roadblocks that slow down progress</w:t>
            </w:r>
          </w:p>
          <w:p w14:paraId="511B8FCE" w14:textId="77777777" w:rsidR="00016CAF" w:rsidRPr="00323343" w:rsidRDefault="00016CAF" w:rsidP="00016CAF">
            <w:pPr>
              <w:pStyle w:val="ListParagraph"/>
              <w:numPr>
                <w:ilvl w:val="0"/>
                <w:numId w:val="14"/>
              </w:numPr>
              <w:ind w:left="246" w:hanging="246"/>
              <w:rPr>
                <w:rFonts w:cs="Arial"/>
                <w:sz w:val="22"/>
                <w:szCs w:val="22"/>
              </w:rPr>
            </w:pPr>
            <w:r w:rsidRPr="00323343">
              <w:rPr>
                <w:rFonts w:cs="Arial"/>
                <w:sz w:val="22"/>
                <w:szCs w:val="22"/>
              </w:rPr>
              <w:t>Celebrates the success of key milestones to recognize the vital contribution and efforts of their teams</w:t>
            </w:r>
          </w:p>
        </w:tc>
      </w:tr>
      <w:tr w:rsidR="00016CAF" w:rsidRPr="00323343" w14:paraId="7973E7FF" w14:textId="77777777" w:rsidTr="00CB008B">
        <w:trPr>
          <w:trHeight w:val="765"/>
        </w:trPr>
        <w:tc>
          <w:tcPr>
            <w:tcW w:w="17851" w:type="dxa"/>
            <w:gridSpan w:val="3"/>
            <w:tcBorders>
              <w:top w:val="nil"/>
              <w:left w:val="single" w:sz="8" w:space="0" w:color="000000"/>
              <w:bottom w:val="nil"/>
              <w:right w:val="single" w:sz="8" w:space="0" w:color="000000"/>
            </w:tcBorders>
            <w:shd w:val="clear" w:color="auto" w:fill="auto"/>
            <w:vAlign w:val="center"/>
            <w:hideMark/>
          </w:tcPr>
          <w:p w14:paraId="2E9A8883" w14:textId="77777777" w:rsidR="00016CAF" w:rsidRPr="00323343" w:rsidRDefault="00016CAF" w:rsidP="00323343">
            <w:pPr>
              <w:jc w:val="center"/>
              <w:rPr>
                <w:rFonts w:cs="Arial"/>
                <w:b/>
                <w:bCs/>
                <w:sz w:val="22"/>
                <w:szCs w:val="22"/>
              </w:rPr>
            </w:pPr>
            <w:r w:rsidRPr="00323343">
              <w:rPr>
                <w:rFonts w:cs="Arial"/>
                <w:b/>
                <w:bCs/>
                <w:sz w:val="22"/>
                <w:szCs w:val="22"/>
              </w:rPr>
              <w:t xml:space="preserve">Specific </w:t>
            </w:r>
            <w:proofErr w:type="spellStart"/>
            <w:r w:rsidRPr="00323343">
              <w:rPr>
                <w:rFonts w:cs="Arial"/>
                <w:b/>
                <w:bCs/>
                <w:sz w:val="22"/>
                <w:szCs w:val="22"/>
              </w:rPr>
              <w:t>Behaviours</w:t>
            </w:r>
            <w:proofErr w:type="spellEnd"/>
            <w:r w:rsidRPr="00323343">
              <w:rPr>
                <w:rFonts w:cs="Arial"/>
                <w:b/>
                <w:bCs/>
                <w:sz w:val="22"/>
                <w:szCs w:val="22"/>
              </w:rPr>
              <w:t xml:space="preserve"> by Level</w:t>
            </w:r>
          </w:p>
        </w:tc>
      </w:tr>
      <w:tr w:rsidR="00016CAF" w:rsidRPr="00323343" w14:paraId="5FCED8C5" w14:textId="77777777" w:rsidTr="00CB008B">
        <w:trPr>
          <w:trHeight w:val="705"/>
        </w:trPr>
        <w:tc>
          <w:tcPr>
            <w:tcW w:w="5519"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6E981CBE" w14:textId="77777777" w:rsidR="00016CAF" w:rsidRPr="00323343" w:rsidRDefault="00016CAF" w:rsidP="00323343">
            <w:pPr>
              <w:jc w:val="center"/>
              <w:rPr>
                <w:rFonts w:cs="Arial"/>
                <w:b/>
                <w:bCs/>
                <w:sz w:val="22"/>
                <w:szCs w:val="22"/>
              </w:rPr>
            </w:pPr>
            <w:r w:rsidRPr="00323343">
              <w:rPr>
                <w:rFonts w:cs="Arial"/>
                <w:b/>
                <w:bCs/>
                <w:sz w:val="22"/>
                <w:szCs w:val="22"/>
              </w:rPr>
              <w:t>Senior Management Level - 1</w:t>
            </w:r>
          </w:p>
        </w:tc>
        <w:tc>
          <w:tcPr>
            <w:tcW w:w="5811" w:type="dxa"/>
            <w:tcBorders>
              <w:top w:val="single" w:sz="8" w:space="0" w:color="000000"/>
              <w:left w:val="nil"/>
              <w:bottom w:val="single" w:sz="8" w:space="0" w:color="000000"/>
              <w:right w:val="single" w:sz="4" w:space="0" w:color="000000"/>
            </w:tcBorders>
            <w:shd w:val="clear" w:color="auto" w:fill="auto"/>
            <w:vAlign w:val="center"/>
            <w:hideMark/>
          </w:tcPr>
          <w:p w14:paraId="5C938FA5" w14:textId="77777777" w:rsidR="00016CAF" w:rsidRPr="00323343" w:rsidRDefault="00016CAF" w:rsidP="00323343">
            <w:pPr>
              <w:jc w:val="center"/>
              <w:rPr>
                <w:rFonts w:cs="Arial"/>
                <w:b/>
                <w:bCs/>
                <w:sz w:val="22"/>
                <w:szCs w:val="22"/>
              </w:rPr>
            </w:pPr>
            <w:r w:rsidRPr="00323343">
              <w:rPr>
                <w:rFonts w:cs="Arial"/>
                <w:b/>
                <w:bCs/>
                <w:sz w:val="22"/>
                <w:szCs w:val="22"/>
              </w:rPr>
              <w:t>Middle Management Level - 2</w:t>
            </w:r>
          </w:p>
        </w:tc>
        <w:tc>
          <w:tcPr>
            <w:tcW w:w="6521" w:type="dxa"/>
            <w:tcBorders>
              <w:top w:val="single" w:sz="8" w:space="0" w:color="000000"/>
              <w:left w:val="nil"/>
              <w:bottom w:val="single" w:sz="8" w:space="0" w:color="000000"/>
              <w:right w:val="single" w:sz="8" w:space="0" w:color="000000"/>
            </w:tcBorders>
            <w:shd w:val="clear" w:color="auto" w:fill="auto"/>
            <w:vAlign w:val="center"/>
            <w:hideMark/>
          </w:tcPr>
          <w:p w14:paraId="23FA9911" w14:textId="77777777" w:rsidR="00016CAF" w:rsidRPr="00323343" w:rsidRDefault="00016CAF" w:rsidP="00323343">
            <w:pPr>
              <w:jc w:val="center"/>
              <w:rPr>
                <w:rFonts w:cs="Arial"/>
                <w:b/>
                <w:bCs/>
                <w:sz w:val="22"/>
                <w:szCs w:val="22"/>
              </w:rPr>
            </w:pPr>
            <w:r w:rsidRPr="00323343">
              <w:rPr>
                <w:rFonts w:cs="Arial"/>
                <w:b/>
                <w:bCs/>
                <w:sz w:val="22"/>
                <w:szCs w:val="22"/>
              </w:rPr>
              <w:t>Front Line Management Level - 3</w:t>
            </w:r>
          </w:p>
        </w:tc>
      </w:tr>
      <w:tr w:rsidR="00016CAF" w:rsidRPr="00323343" w14:paraId="0CAD6156" w14:textId="77777777" w:rsidTr="00CB008B">
        <w:trPr>
          <w:trHeight w:val="1447"/>
        </w:trPr>
        <w:tc>
          <w:tcPr>
            <w:tcW w:w="5519" w:type="dxa"/>
            <w:tcBorders>
              <w:top w:val="nil"/>
              <w:left w:val="single" w:sz="8" w:space="0" w:color="000000"/>
              <w:bottom w:val="single" w:sz="4" w:space="0" w:color="000000"/>
              <w:right w:val="nil"/>
            </w:tcBorders>
            <w:shd w:val="clear" w:color="auto" w:fill="auto"/>
            <w:hideMark/>
          </w:tcPr>
          <w:p w14:paraId="1D5EF53B" w14:textId="77777777" w:rsidR="00016CAF" w:rsidRPr="00323343" w:rsidRDefault="00016CAF" w:rsidP="00323343">
            <w:pPr>
              <w:rPr>
                <w:rFonts w:cs="Arial"/>
                <w:sz w:val="22"/>
                <w:szCs w:val="22"/>
              </w:rPr>
            </w:pPr>
            <w:r w:rsidRPr="00323343">
              <w:rPr>
                <w:rFonts w:cs="Arial"/>
                <w:sz w:val="22"/>
                <w:szCs w:val="22"/>
              </w:rPr>
              <w:t>Tracks industry trends with key competitors or high performing companies and the worldwide economy, understanding their impact on, and relevance to the College and the need to change based on demands or trends.</w:t>
            </w:r>
          </w:p>
        </w:tc>
        <w:tc>
          <w:tcPr>
            <w:tcW w:w="5811" w:type="dxa"/>
            <w:tcBorders>
              <w:top w:val="nil"/>
              <w:left w:val="single" w:sz="8" w:space="0" w:color="000000"/>
              <w:bottom w:val="single" w:sz="4" w:space="0" w:color="auto"/>
              <w:right w:val="single" w:sz="8" w:space="0" w:color="000000"/>
            </w:tcBorders>
            <w:shd w:val="clear" w:color="auto" w:fill="auto"/>
            <w:hideMark/>
          </w:tcPr>
          <w:p w14:paraId="5EF28EFB" w14:textId="77777777" w:rsidR="00016CAF" w:rsidRPr="00323343" w:rsidRDefault="00016CAF" w:rsidP="00323343">
            <w:pPr>
              <w:rPr>
                <w:rFonts w:cs="Arial"/>
                <w:sz w:val="22"/>
                <w:szCs w:val="22"/>
              </w:rPr>
            </w:pPr>
            <w:r w:rsidRPr="00323343">
              <w:rPr>
                <w:rFonts w:cs="Arial"/>
                <w:sz w:val="22"/>
                <w:szCs w:val="22"/>
              </w:rPr>
              <w:t>Sets clear direction in a constantly changing environment and take charge as situations demand it.</w:t>
            </w:r>
          </w:p>
        </w:tc>
        <w:tc>
          <w:tcPr>
            <w:tcW w:w="6521" w:type="dxa"/>
            <w:tcBorders>
              <w:top w:val="nil"/>
              <w:left w:val="nil"/>
              <w:bottom w:val="single" w:sz="4" w:space="0" w:color="auto"/>
              <w:right w:val="single" w:sz="8" w:space="0" w:color="auto"/>
            </w:tcBorders>
            <w:shd w:val="clear" w:color="auto" w:fill="auto"/>
            <w:hideMark/>
          </w:tcPr>
          <w:p w14:paraId="1A641604" w14:textId="77777777" w:rsidR="00016CAF" w:rsidRPr="00323343" w:rsidRDefault="00016CAF" w:rsidP="00323343">
            <w:pPr>
              <w:rPr>
                <w:rFonts w:cs="Arial"/>
                <w:sz w:val="22"/>
                <w:szCs w:val="22"/>
              </w:rPr>
            </w:pPr>
            <w:r w:rsidRPr="00323343">
              <w:rPr>
                <w:rFonts w:cs="Arial"/>
                <w:sz w:val="22"/>
                <w:szCs w:val="22"/>
              </w:rPr>
              <w:t>Willing to be flexible and to change one's perceptions based on new input to meet organizational goals or needs.</w:t>
            </w:r>
          </w:p>
        </w:tc>
      </w:tr>
      <w:tr w:rsidR="00016CAF" w:rsidRPr="00323343" w14:paraId="158FC856" w14:textId="77777777" w:rsidTr="00CB008B">
        <w:trPr>
          <w:trHeight w:val="1500"/>
        </w:trPr>
        <w:tc>
          <w:tcPr>
            <w:tcW w:w="5519" w:type="dxa"/>
            <w:tcBorders>
              <w:top w:val="nil"/>
              <w:left w:val="single" w:sz="8" w:space="0" w:color="000000"/>
              <w:bottom w:val="nil"/>
              <w:right w:val="nil"/>
            </w:tcBorders>
            <w:shd w:val="clear" w:color="auto" w:fill="auto"/>
            <w:hideMark/>
          </w:tcPr>
          <w:p w14:paraId="727BD776" w14:textId="77777777" w:rsidR="00016CAF" w:rsidRPr="00323343" w:rsidRDefault="00016CAF" w:rsidP="00323343">
            <w:pPr>
              <w:rPr>
                <w:rFonts w:cs="Arial"/>
                <w:sz w:val="22"/>
                <w:szCs w:val="22"/>
              </w:rPr>
            </w:pPr>
            <w:r w:rsidRPr="00323343">
              <w:rPr>
                <w:rFonts w:cs="Arial"/>
                <w:sz w:val="22"/>
                <w:szCs w:val="22"/>
              </w:rPr>
              <w:t xml:space="preserve">Fosters a </w:t>
            </w:r>
            <w:proofErr w:type="gramStart"/>
            <w:r w:rsidRPr="00323343">
              <w:rPr>
                <w:rFonts w:cs="Arial"/>
                <w:sz w:val="22"/>
                <w:szCs w:val="22"/>
              </w:rPr>
              <w:t>College</w:t>
            </w:r>
            <w:proofErr w:type="gramEnd"/>
            <w:r w:rsidRPr="00323343">
              <w:rPr>
                <w:rFonts w:cs="Arial"/>
                <w:sz w:val="22"/>
                <w:szCs w:val="22"/>
              </w:rPr>
              <w:t xml:space="preserve"> culture for responding and accepting</w:t>
            </w:r>
          </w:p>
        </w:tc>
        <w:tc>
          <w:tcPr>
            <w:tcW w:w="5811" w:type="dxa"/>
            <w:tcBorders>
              <w:top w:val="nil"/>
              <w:left w:val="single" w:sz="8" w:space="0" w:color="000000"/>
              <w:bottom w:val="single" w:sz="4" w:space="0" w:color="auto"/>
              <w:right w:val="single" w:sz="8" w:space="0" w:color="000000"/>
            </w:tcBorders>
            <w:shd w:val="clear" w:color="auto" w:fill="auto"/>
            <w:hideMark/>
          </w:tcPr>
          <w:p w14:paraId="1405C50D" w14:textId="77777777" w:rsidR="00016CAF" w:rsidRPr="00323343" w:rsidRDefault="00016CAF" w:rsidP="00323343">
            <w:pPr>
              <w:rPr>
                <w:rFonts w:cs="Arial"/>
                <w:sz w:val="22"/>
                <w:szCs w:val="22"/>
              </w:rPr>
            </w:pPr>
            <w:r w:rsidRPr="00323343">
              <w:rPr>
                <w:rFonts w:cs="Arial"/>
                <w:sz w:val="22"/>
                <w:szCs w:val="22"/>
              </w:rPr>
              <w:t xml:space="preserve">Maintains composure in all situations, conveying optimism and showing a sense of confidence, </w:t>
            </w:r>
            <w:proofErr w:type="gramStart"/>
            <w:r w:rsidRPr="00323343">
              <w:rPr>
                <w:rFonts w:cs="Arial"/>
                <w:sz w:val="22"/>
                <w:szCs w:val="22"/>
              </w:rPr>
              <w:t>determination</w:t>
            </w:r>
            <w:proofErr w:type="gramEnd"/>
            <w:r w:rsidRPr="00323343">
              <w:rPr>
                <w:rFonts w:cs="Arial"/>
                <w:sz w:val="22"/>
                <w:szCs w:val="22"/>
              </w:rPr>
              <w:t xml:space="preserve"> and flexibility especially in difficult times.</w:t>
            </w:r>
          </w:p>
        </w:tc>
        <w:tc>
          <w:tcPr>
            <w:tcW w:w="6521" w:type="dxa"/>
            <w:tcBorders>
              <w:top w:val="nil"/>
              <w:left w:val="nil"/>
              <w:bottom w:val="single" w:sz="4" w:space="0" w:color="auto"/>
              <w:right w:val="single" w:sz="8" w:space="0" w:color="auto"/>
            </w:tcBorders>
            <w:shd w:val="clear" w:color="auto" w:fill="auto"/>
            <w:hideMark/>
          </w:tcPr>
          <w:p w14:paraId="3C654EE0" w14:textId="77777777" w:rsidR="00016CAF" w:rsidRPr="00323343" w:rsidRDefault="00016CAF" w:rsidP="00323343">
            <w:pPr>
              <w:rPr>
                <w:rFonts w:cs="Arial"/>
                <w:sz w:val="22"/>
                <w:szCs w:val="22"/>
              </w:rPr>
            </w:pPr>
            <w:r w:rsidRPr="00323343">
              <w:rPr>
                <w:rFonts w:cs="Arial"/>
                <w:sz w:val="22"/>
                <w:szCs w:val="22"/>
              </w:rPr>
              <w:t>Willing to broaden one's capabilities by seeking new experiences and learning from accomplished people.</w:t>
            </w:r>
          </w:p>
        </w:tc>
      </w:tr>
      <w:tr w:rsidR="00016CAF" w:rsidRPr="00323343" w14:paraId="0DAB0D0A" w14:textId="77777777" w:rsidTr="00CB008B">
        <w:trPr>
          <w:trHeight w:val="2088"/>
        </w:trPr>
        <w:tc>
          <w:tcPr>
            <w:tcW w:w="5519" w:type="dxa"/>
            <w:tcBorders>
              <w:top w:val="single" w:sz="4" w:space="0" w:color="auto"/>
              <w:left w:val="single" w:sz="4" w:space="0" w:color="auto"/>
              <w:bottom w:val="single" w:sz="4" w:space="0" w:color="auto"/>
              <w:right w:val="single" w:sz="4" w:space="0" w:color="auto"/>
            </w:tcBorders>
            <w:shd w:val="clear" w:color="auto" w:fill="auto"/>
            <w:hideMark/>
          </w:tcPr>
          <w:p w14:paraId="4805405E" w14:textId="77777777" w:rsidR="00016CAF" w:rsidRPr="00323343" w:rsidRDefault="00016CAF" w:rsidP="00016CAF">
            <w:pPr>
              <w:pStyle w:val="CommentText"/>
              <w:rPr>
                <w:rFonts w:ascii="Arial" w:hAnsi="Arial" w:cs="Arial"/>
                <w:sz w:val="22"/>
                <w:szCs w:val="22"/>
              </w:rPr>
            </w:pPr>
            <w:r w:rsidRPr="00323343">
              <w:rPr>
                <w:rFonts w:ascii="Arial" w:hAnsi="Arial" w:cs="Arial"/>
                <w:sz w:val="22"/>
                <w:szCs w:val="22"/>
              </w:rPr>
              <w:t xml:space="preserve">Takes measured risks and learns from mistakes, mobilizing resources and confidently guiding others through change, </w:t>
            </w:r>
            <w:proofErr w:type="gramStart"/>
            <w:r w:rsidRPr="00323343">
              <w:rPr>
                <w:rFonts w:ascii="Arial" w:hAnsi="Arial" w:cs="Arial"/>
                <w:sz w:val="22"/>
                <w:szCs w:val="22"/>
              </w:rPr>
              <w:t>ambiguity</w:t>
            </w:r>
            <w:proofErr w:type="gramEnd"/>
            <w:r w:rsidRPr="00323343">
              <w:rPr>
                <w:rFonts w:ascii="Arial" w:hAnsi="Arial" w:cs="Arial"/>
                <w:sz w:val="22"/>
                <w:szCs w:val="22"/>
              </w:rPr>
              <w:t xml:space="preserve"> and uncertainty</w:t>
            </w:r>
          </w:p>
          <w:p w14:paraId="0C8327AD" w14:textId="77777777" w:rsidR="00016CAF" w:rsidRPr="00323343" w:rsidRDefault="00016CAF" w:rsidP="00323343">
            <w:pPr>
              <w:rPr>
                <w:rFonts w:cs="Arial"/>
                <w:sz w:val="22"/>
                <w:szCs w:val="22"/>
              </w:rPr>
            </w:pPr>
          </w:p>
        </w:tc>
        <w:tc>
          <w:tcPr>
            <w:tcW w:w="5811" w:type="dxa"/>
            <w:tcBorders>
              <w:top w:val="nil"/>
              <w:left w:val="nil"/>
              <w:bottom w:val="single" w:sz="8" w:space="0" w:color="000000"/>
              <w:right w:val="single" w:sz="8" w:space="0" w:color="000000"/>
            </w:tcBorders>
            <w:shd w:val="clear" w:color="auto" w:fill="auto"/>
            <w:hideMark/>
          </w:tcPr>
          <w:p w14:paraId="1E95BCF1" w14:textId="77777777" w:rsidR="00016CAF" w:rsidRPr="00323343" w:rsidRDefault="00016CAF" w:rsidP="00323343">
            <w:pPr>
              <w:rPr>
                <w:rFonts w:cs="Arial"/>
                <w:sz w:val="22"/>
                <w:szCs w:val="22"/>
              </w:rPr>
            </w:pPr>
            <w:r w:rsidRPr="00323343">
              <w:rPr>
                <w:rFonts w:cs="Arial"/>
                <w:sz w:val="22"/>
                <w:szCs w:val="22"/>
              </w:rPr>
              <w:t xml:space="preserve">Able to be flexible, innovative, adaptive and resourceful should plans change and strategies need to be </w:t>
            </w:r>
            <w:proofErr w:type="gramStart"/>
            <w:r w:rsidRPr="00323343">
              <w:rPr>
                <w:rFonts w:cs="Arial"/>
                <w:sz w:val="22"/>
                <w:szCs w:val="22"/>
              </w:rPr>
              <w:t>pivot</w:t>
            </w:r>
            <w:proofErr w:type="gramEnd"/>
            <w:r w:rsidRPr="00323343">
              <w:rPr>
                <w:rFonts w:cs="Arial"/>
                <w:sz w:val="22"/>
                <w:szCs w:val="22"/>
              </w:rPr>
              <w:t xml:space="preserve"> to respond to emerging needs or conditions.</w:t>
            </w:r>
          </w:p>
        </w:tc>
        <w:tc>
          <w:tcPr>
            <w:tcW w:w="6521" w:type="dxa"/>
            <w:tcBorders>
              <w:top w:val="nil"/>
              <w:left w:val="nil"/>
              <w:bottom w:val="single" w:sz="8" w:space="0" w:color="auto"/>
              <w:right w:val="single" w:sz="8" w:space="0" w:color="auto"/>
            </w:tcBorders>
            <w:shd w:val="clear" w:color="auto" w:fill="auto"/>
            <w:hideMark/>
          </w:tcPr>
          <w:p w14:paraId="717E19A7" w14:textId="77777777" w:rsidR="00016CAF" w:rsidRPr="00323343" w:rsidRDefault="00016CAF" w:rsidP="00323343">
            <w:pPr>
              <w:rPr>
                <w:rFonts w:cs="Arial"/>
                <w:sz w:val="22"/>
                <w:szCs w:val="22"/>
              </w:rPr>
            </w:pPr>
            <w:r w:rsidRPr="00323343">
              <w:rPr>
                <w:rFonts w:cs="Arial"/>
                <w:sz w:val="22"/>
                <w:szCs w:val="22"/>
              </w:rPr>
              <w:t>Manages rapid change as the world, technology and practices swiftly change</w:t>
            </w:r>
          </w:p>
        </w:tc>
      </w:tr>
      <w:tr w:rsidR="00016CAF" w:rsidRPr="00323343" w14:paraId="40AF0B7C" w14:textId="77777777" w:rsidTr="00CB008B">
        <w:trPr>
          <w:trHeight w:val="900"/>
        </w:trPr>
        <w:tc>
          <w:tcPr>
            <w:tcW w:w="1785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61FE55D" w14:textId="77777777" w:rsidR="00016CAF" w:rsidRPr="00323343" w:rsidRDefault="00016CAF" w:rsidP="00323343">
            <w:pPr>
              <w:jc w:val="center"/>
              <w:rPr>
                <w:rFonts w:cs="Arial"/>
                <w:b/>
                <w:bCs/>
                <w:sz w:val="22"/>
                <w:szCs w:val="22"/>
              </w:rPr>
            </w:pPr>
            <w:proofErr w:type="spellStart"/>
            <w:proofErr w:type="gramStart"/>
            <w:r w:rsidRPr="00323343">
              <w:rPr>
                <w:rFonts w:cs="Arial"/>
                <w:b/>
                <w:bCs/>
                <w:sz w:val="22"/>
                <w:szCs w:val="22"/>
              </w:rPr>
              <w:lastRenderedPageBreak/>
              <w:t>Behaviour</w:t>
            </w:r>
            <w:proofErr w:type="spellEnd"/>
            <w:r w:rsidRPr="00323343">
              <w:rPr>
                <w:rFonts w:cs="Arial"/>
                <w:b/>
                <w:bCs/>
                <w:sz w:val="22"/>
                <w:szCs w:val="22"/>
              </w:rPr>
              <w:t xml:space="preserve">  #</w:t>
            </w:r>
            <w:proofErr w:type="gramEnd"/>
            <w:r w:rsidRPr="00323343">
              <w:rPr>
                <w:rFonts w:cs="Arial"/>
                <w:b/>
                <w:bCs/>
                <w:sz w:val="22"/>
                <w:szCs w:val="22"/>
              </w:rPr>
              <w:t>4:  Leads by collaborating and building partnerships</w:t>
            </w:r>
          </w:p>
        </w:tc>
      </w:tr>
      <w:tr w:rsidR="00016CAF" w:rsidRPr="00323343" w14:paraId="4D629559" w14:textId="77777777" w:rsidTr="00CB008B">
        <w:trPr>
          <w:trHeight w:val="615"/>
        </w:trPr>
        <w:tc>
          <w:tcPr>
            <w:tcW w:w="5519" w:type="dxa"/>
            <w:tcBorders>
              <w:top w:val="nil"/>
              <w:left w:val="single" w:sz="8" w:space="0" w:color="000000"/>
              <w:bottom w:val="nil"/>
              <w:right w:val="single" w:sz="4" w:space="0" w:color="000000"/>
            </w:tcBorders>
            <w:shd w:val="clear" w:color="auto" w:fill="auto"/>
            <w:vAlign w:val="center"/>
            <w:hideMark/>
          </w:tcPr>
          <w:p w14:paraId="165860B4" w14:textId="77777777" w:rsidR="00016CAF" w:rsidRPr="00323343" w:rsidRDefault="00016CAF" w:rsidP="00323343">
            <w:pPr>
              <w:rPr>
                <w:rFonts w:cs="Arial"/>
                <w:b/>
                <w:bCs/>
                <w:sz w:val="22"/>
                <w:szCs w:val="22"/>
              </w:rPr>
            </w:pPr>
            <w:r w:rsidRPr="00323343">
              <w:rPr>
                <w:rFonts w:cs="Arial"/>
                <w:b/>
                <w:bCs/>
                <w:sz w:val="22"/>
                <w:szCs w:val="22"/>
              </w:rPr>
              <w:t>Why it is important</w:t>
            </w:r>
          </w:p>
        </w:tc>
        <w:tc>
          <w:tcPr>
            <w:tcW w:w="5811" w:type="dxa"/>
            <w:tcBorders>
              <w:top w:val="nil"/>
              <w:left w:val="nil"/>
              <w:bottom w:val="nil"/>
              <w:right w:val="single" w:sz="4" w:space="0" w:color="000000"/>
            </w:tcBorders>
            <w:shd w:val="clear" w:color="auto" w:fill="auto"/>
            <w:vAlign w:val="center"/>
            <w:hideMark/>
          </w:tcPr>
          <w:p w14:paraId="578285E6" w14:textId="77777777" w:rsidR="00016CAF" w:rsidRPr="00323343" w:rsidRDefault="00016CAF" w:rsidP="00323343">
            <w:pPr>
              <w:rPr>
                <w:rFonts w:cs="Arial"/>
                <w:b/>
                <w:bCs/>
                <w:sz w:val="22"/>
                <w:szCs w:val="22"/>
              </w:rPr>
            </w:pPr>
            <w:r w:rsidRPr="00323343">
              <w:rPr>
                <w:rFonts w:cs="Arial"/>
                <w:b/>
                <w:bCs/>
                <w:sz w:val="22"/>
                <w:szCs w:val="22"/>
              </w:rPr>
              <w:t>How it will be done</w:t>
            </w:r>
          </w:p>
        </w:tc>
        <w:tc>
          <w:tcPr>
            <w:tcW w:w="6521" w:type="dxa"/>
            <w:tcBorders>
              <w:top w:val="nil"/>
              <w:left w:val="nil"/>
              <w:bottom w:val="nil"/>
              <w:right w:val="single" w:sz="8" w:space="0" w:color="000000"/>
            </w:tcBorders>
            <w:shd w:val="clear" w:color="auto" w:fill="auto"/>
            <w:vAlign w:val="center"/>
            <w:hideMark/>
          </w:tcPr>
          <w:p w14:paraId="45579E59" w14:textId="77777777" w:rsidR="00016CAF" w:rsidRPr="00323343" w:rsidRDefault="00016CAF" w:rsidP="00323343">
            <w:pPr>
              <w:rPr>
                <w:rFonts w:cs="Arial"/>
                <w:b/>
                <w:bCs/>
                <w:sz w:val="22"/>
                <w:szCs w:val="22"/>
              </w:rPr>
            </w:pPr>
            <w:r w:rsidRPr="00323343">
              <w:rPr>
                <w:rFonts w:cs="Arial"/>
                <w:b/>
                <w:bCs/>
                <w:sz w:val="22"/>
                <w:szCs w:val="22"/>
              </w:rPr>
              <w:t>What it looks like in action</w:t>
            </w:r>
          </w:p>
        </w:tc>
      </w:tr>
      <w:tr w:rsidR="00016CAF" w:rsidRPr="00323343" w14:paraId="07B1A4DD" w14:textId="77777777" w:rsidTr="00CB008B">
        <w:trPr>
          <w:trHeight w:val="2785"/>
        </w:trPr>
        <w:tc>
          <w:tcPr>
            <w:tcW w:w="5519" w:type="dxa"/>
            <w:tcBorders>
              <w:top w:val="single" w:sz="8" w:space="0" w:color="000000"/>
              <w:left w:val="single" w:sz="8" w:space="0" w:color="000000"/>
              <w:bottom w:val="single" w:sz="8" w:space="0" w:color="000000"/>
              <w:right w:val="single" w:sz="4" w:space="0" w:color="000000"/>
            </w:tcBorders>
            <w:shd w:val="clear" w:color="auto" w:fill="auto"/>
            <w:hideMark/>
          </w:tcPr>
          <w:p w14:paraId="5A084914" w14:textId="77777777" w:rsidR="00016CAF" w:rsidRPr="00323343" w:rsidRDefault="00016CAF" w:rsidP="00323343">
            <w:pPr>
              <w:rPr>
                <w:rFonts w:cs="Arial"/>
                <w:sz w:val="22"/>
                <w:szCs w:val="22"/>
              </w:rPr>
            </w:pPr>
            <w:r w:rsidRPr="00323343">
              <w:rPr>
                <w:rFonts w:cs="Arial"/>
                <w:sz w:val="22"/>
                <w:szCs w:val="22"/>
              </w:rPr>
              <w:t xml:space="preserve">Given the constraints that College leaders will continue to face, partnerships and collaboration will continue to be a powerful way forward. </w:t>
            </w:r>
          </w:p>
        </w:tc>
        <w:tc>
          <w:tcPr>
            <w:tcW w:w="5811" w:type="dxa"/>
            <w:tcBorders>
              <w:top w:val="single" w:sz="8" w:space="0" w:color="000000"/>
              <w:left w:val="nil"/>
              <w:bottom w:val="single" w:sz="8" w:space="0" w:color="000000"/>
              <w:right w:val="single" w:sz="4" w:space="0" w:color="000000"/>
            </w:tcBorders>
            <w:shd w:val="clear" w:color="auto" w:fill="auto"/>
            <w:hideMark/>
          </w:tcPr>
          <w:p w14:paraId="0AE864A1" w14:textId="77777777" w:rsidR="00016CAF" w:rsidRPr="00323343" w:rsidRDefault="00016CAF" w:rsidP="00323343">
            <w:pPr>
              <w:rPr>
                <w:rFonts w:cs="Arial"/>
                <w:sz w:val="22"/>
                <w:szCs w:val="22"/>
              </w:rPr>
            </w:pPr>
            <w:r w:rsidRPr="00323343">
              <w:rPr>
                <w:rFonts w:cs="Arial"/>
                <w:sz w:val="22"/>
                <w:szCs w:val="22"/>
              </w:rPr>
              <w:t xml:space="preserve">College leaders will need to proactively build and maintain respectful relationship with stakeholders and the community we serve. They will need to set up win-win conditions, both within their </w:t>
            </w:r>
            <w:proofErr w:type="gramStart"/>
            <w:r w:rsidRPr="00323343">
              <w:rPr>
                <w:rFonts w:cs="Arial"/>
                <w:sz w:val="22"/>
                <w:szCs w:val="22"/>
              </w:rPr>
              <w:t>Colleges</w:t>
            </w:r>
            <w:proofErr w:type="gramEnd"/>
            <w:r w:rsidRPr="00323343">
              <w:rPr>
                <w:rFonts w:cs="Arial"/>
                <w:sz w:val="22"/>
                <w:szCs w:val="22"/>
              </w:rPr>
              <w:t xml:space="preserve"> and their communities, to ensure high trust in driving to mutually successful outcomes.</w:t>
            </w:r>
          </w:p>
        </w:tc>
        <w:tc>
          <w:tcPr>
            <w:tcW w:w="6521" w:type="dxa"/>
            <w:tcBorders>
              <w:top w:val="single" w:sz="8" w:space="0" w:color="000000"/>
              <w:left w:val="nil"/>
              <w:bottom w:val="single" w:sz="8" w:space="0" w:color="000000"/>
              <w:right w:val="single" w:sz="8" w:space="0" w:color="000000"/>
            </w:tcBorders>
            <w:shd w:val="clear" w:color="auto" w:fill="auto"/>
            <w:hideMark/>
          </w:tcPr>
          <w:p w14:paraId="1069183B" w14:textId="77777777" w:rsidR="00016CAF" w:rsidRPr="00323343" w:rsidRDefault="00016CAF" w:rsidP="00016CAF">
            <w:pPr>
              <w:pStyle w:val="ListParagraph"/>
              <w:numPr>
                <w:ilvl w:val="0"/>
                <w:numId w:val="11"/>
              </w:numPr>
              <w:ind w:left="246" w:hanging="270"/>
              <w:rPr>
                <w:rFonts w:cs="Arial"/>
                <w:sz w:val="22"/>
                <w:szCs w:val="22"/>
              </w:rPr>
            </w:pPr>
            <w:r w:rsidRPr="00323343">
              <w:rPr>
                <w:rFonts w:cs="Arial"/>
                <w:sz w:val="22"/>
                <w:szCs w:val="22"/>
              </w:rPr>
              <w:t>Acts as an ambassador of the College in the community</w:t>
            </w:r>
          </w:p>
          <w:p w14:paraId="2AD35B90" w14:textId="77777777" w:rsidR="00016CAF" w:rsidRPr="00323343" w:rsidRDefault="00016CAF" w:rsidP="00016CAF">
            <w:pPr>
              <w:pStyle w:val="ListParagraph"/>
              <w:numPr>
                <w:ilvl w:val="0"/>
                <w:numId w:val="11"/>
              </w:numPr>
              <w:ind w:left="246" w:hanging="270"/>
              <w:rPr>
                <w:rFonts w:cs="Arial"/>
                <w:sz w:val="22"/>
                <w:szCs w:val="22"/>
              </w:rPr>
            </w:pPr>
            <w:r w:rsidRPr="00323343">
              <w:rPr>
                <w:rFonts w:cs="Arial"/>
                <w:sz w:val="22"/>
                <w:szCs w:val="22"/>
              </w:rPr>
              <w:t>Demonstrates clarity of what stakeholders’ value and nurture networks within and across the College system</w:t>
            </w:r>
          </w:p>
          <w:p w14:paraId="096C6BC6" w14:textId="77777777" w:rsidR="00016CAF" w:rsidRPr="00323343" w:rsidRDefault="00016CAF" w:rsidP="00016CAF">
            <w:pPr>
              <w:pStyle w:val="ListParagraph"/>
              <w:numPr>
                <w:ilvl w:val="0"/>
                <w:numId w:val="11"/>
              </w:numPr>
              <w:ind w:left="246" w:hanging="270"/>
              <w:rPr>
                <w:rFonts w:cs="Arial"/>
                <w:sz w:val="22"/>
                <w:szCs w:val="22"/>
              </w:rPr>
            </w:pPr>
            <w:r w:rsidRPr="00323343">
              <w:rPr>
                <w:rFonts w:cs="Arial"/>
                <w:sz w:val="22"/>
                <w:szCs w:val="22"/>
              </w:rPr>
              <w:t xml:space="preserve">Forms strategic alliances with partners to advance the College’s priorities and diversify revenues through new initiatives in fundraising, corporate </w:t>
            </w:r>
            <w:proofErr w:type="gramStart"/>
            <w:r w:rsidRPr="00323343">
              <w:rPr>
                <w:rFonts w:cs="Arial"/>
                <w:sz w:val="22"/>
                <w:szCs w:val="22"/>
              </w:rPr>
              <w:t>education</w:t>
            </w:r>
            <w:proofErr w:type="gramEnd"/>
            <w:r w:rsidRPr="00323343">
              <w:rPr>
                <w:rFonts w:cs="Arial"/>
                <w:sz w:val="22"/>
                <w:szCs w:val="22"/>
              </w:rPr>
              <w:t xml:space="preserve"> and entrepreneurial activities</w:t>
            </w:r>
          </w:p>
          <w:p w14:paraId="1F6F30D9" w14:textId="77777777" w:rsidR="00016CAF" w:rsidRPr="00323343" w:rsidRDefault="00016CAF" w:rsidP="00016CAF">
            <w:pPr>
              <w:pStyle w:val="ListParagraph"/>
              <w:numPr>
                <w:ilvl w:val="0"/>
                <w:numId w:val="11"/>
              </w:numPr>
              <w:ind w:left="246" w:hanging="270"/>
              <w:rPr>
                <w:rFonts w:cs="Arial"/>
                <w:sz w:val="22"/>
                <w:szCs w:val="22"/>
              </w:rPr>
            </w:pPr>
            <w:r w:rsidRPr="00323343">
              <w:rPr>
                <w:rFonts w:cs="Arial"/>
                <w:sz w:val="22"/>
                <w:szCs w:val="22"/>
              </w:rPr>
              <w:t>Maintains an extensive network of external contacts, including key decision-makers and influencers at the local, provincial and, where appropriate, federal levels</w:t>
            </w:r>
          </w:p>
        </w:tc>
      </w:tr>
      <w:tr w:rsidR="00016CAF" w:rsidRPr="00323343" w14:paraId="56DDFEEE" w14:textId="77777777" w:rsidTr="00CB008B">
        <w:trPr>
          <w:trHeight w:val="705"/>
        </w:trPr>
        <w:tc>
          <w:tcPr>
            <w:tcW w:w="17851" w:type="dxa"/>
            <w:gridSpan w:val="3"/>
            <w:tcBorders>
              <w:top w:val="nil"/>
              <w:left w:val="single" w:sz="8" w:space="0" w:color="000000"/>
              <w:bottom w:val="nil"/>
              <w:right w:val="single" w:sz="8" w:space="0" w:color="000000"/>
            </w:tcBorders>
            <w:shd w:val="clear" w:color="auto" w:fill="auto"/>
            <w:vAlign w:val="center"/>
            <w:hideMark/>
          </w:tcPr>
          <w:p w14:paraId="450E7652" w14:textId="77777777" w:rsidR="00016CAF" w:rsidRPr="00323343" w:rsidRDefault="00016CAF" w:rsidP="00323343">
            <w:pPr>
              <w:jc w:val="center"/>
              <w:rPr>
                <w:rFonts w:cs="Arial"/>
                <w:b/>
                <w:bCs/>
                <w:sz w:val="22"/>
                <w:szCs w:val="22"/>
              </w:rPr>
            </w:pPr>
            <w:bookmarkStart w:id="3" w:name="RANGE!A4:C8"/>
            <w:r w:rsidRPr="00323343">
              <w:rPr>
                <w:rFonts w:cs="Arial"/>
                <w:b/>
                <w:bCs/>
                <w:sz w:val="22"/>
                <w:szCs w:val="22"/>
              </w:rPr>
              <w:t xml:space="preserve">Specific </w:t>
            </w:r>
            <w:proofErr w:type="spellStart"/>
            <w:r w:rsidRPr="00323343">
              <w:rPr>
                <w:rFonts w:cs="Arial"/>
                <w:b/>
                <w:bCs/>
                <w:sz w:val="22"/>
                <w:szCs w:val="22"/>
              </w:rPr>
              <w:t>Behaviours</w:t>
            </w:r>
            <w:proofErr w:type="spellEnd"/>
            <w:r w:rsidRPr="00323343">
              <w:rPr>
                <w:rFonts w:cs="Arial"/>
                <w:b/>
                <w:bCs/>
                <w:sz w:val="22"/>
                <w:szCs w:val="22"/>
              </w:rPr>
              <w:t xml:space="preserve"> by Level</w:t>
            </w:r>
            <w:bookmarkEnd w:id="3"/>
          </w:p>
        </w:tc>
      </w:tr>
      <w:tr w:rsidR="00016CAF" w:rsidRPr="00323343" w14:paraId="0C3D20DC" w14:textId="77777777" w:rsidTr="00CB008B">
        <w:trPr>
          <w:trHeight w:val="601"/>
        </w:trPr>
        <w:tc>
          <w:tcPr>
            <w:tcW w:w="5519"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1D89D3D1" w14:textId="77777777" w:rsidR="00016CAF" w:rsidRPr="00323343" w:rsidRDefault="00016CAF" w:rsidP="00323343">
            <w:pPr>
              <w:jc w:val="center"/>
              <w:rPr>
                <w:rFonts w:cs="Arial"/>
                <w:b/>
                <w:bCs/>
                <w:sz w:val="22"/>
                <w:szCs w:val="22"/>
              </w:rPr>
            </w:pPr>
            <w:r w:rsidRPr="00323343">
              <w:rPr>
                <w:rFonts w:cs="Arial"/>
                <w:b/>
                <w:bCs/>
                <w:sz w:val="22"/>
                <w:szCs w:val="22"/>
              </w:rPr>
              <w:t>Senior Management Level - 1</w:t>
            </w:r>
          </w:p>
        </w:tc>
        <w:tc>
          <w:tcPr>
            <w:tcW w:w="5811" w:type="dxa"/>
            <w:tcBorders>
              <w:top w:val="single" w:sz="8" w:space="0" w:color="000000"/>
              <w:left w:val="nil"/>
              <w:bottom w:val="single" w:sz="8" w:space="0" w:color="000000"/>
              <w:right w:val="single" w:sz="4" w:space="0" w:color="000000"/>
            </w:tcBorders>
            <w:shd w:val="clear" w:color="auto" w:fill="auto"/>
            <w:vAlign w:val="center"/>
            <w:hideMark/>
          </w:tcPr>
          <w:p w14:paraId="4B8FCD38" w14:textId="77777777" w:rsidR="00016CAF" w:rsidRPr="00323343" w:rsidRDefault="00016CAF" w:rsidP="00323343">
            <w:pPr>
              <w:jc w:val="center"/>
              <w:rPr>
                <w:rFonts w:cs="Arial"/>
                <w:b/>
                <w:bCs/>
                <w:sz w:val="22"/>
                <w:szCs w:val="22"/>
              </w:rPr>
            </w:pPr>
            <w:r w:rsidRPr="00323343">
              <w:rPr>
                <w:rFonts w:cs="Arial"/>
                <w:b/>
                <w:bCs/>
                <w:sz w:val="22"/>
                <w:szCs w:val="22"/>
              </w:rPr>
              <w:t>Middle Management Level - 2</w:t>
            </w:r>
          </w:p>
        </w:tc>
        <w:tc>
          <w:tcPr>
            <w:tcW w:w="6521" w:type="dxa"/>
            <w:tcBorders>
              <w:top w:val="single" w:sz="8" w:space="0" w:color="000000"/>
              <w:left w:val="nil"/>
              <w:bottom w:val="single" w:sz="8" w:space="0" w:color="000000"/>
              <w:right w:val="single" w:sz="8" w:space="0" w:color="000000"/>
            </w:tcBorders>
            <w:shd w:val="clear" w:color="auto" w:fill="auto"/>
            <w:vAlign w:val="center"/>
            <w:hideMark/>
          </w:tcPr>
          <w:p w14:paraId="66C0C471" w14:textId="77777777" w:rsidR="00016CAF" w:rsidRPr="00323343" w:rsidRDefault="00016CAF" w:rsidP="00323343">
            <w:pPr>
              <w:jc w:val="center"/>
              <w:rPr>
                <w:rFonts w:cs="Arial"/>
                <w:b/>
                <w:bCs/>
                <w:sz w:val="22"/>
                <w:szCs w:val="22"/>
              </w:rPr>
            </w:pPr>
            <w:r w:rsidRPr="00323343">
              <w:rPr>
                <w:rFonts w:cs="Arial"/>
                <w:b/>
                <w:bCs/>
                <w:sz w:val="22"/>
                <w:szCs w:val="22"/>
              </w:rPr>
              <w:t>Front Line Management Level - 3</w:t>
            </w:r>
          </w:p>
        </w:tc>
      </w:tr>
      <w:tr w:rsidR="00016CAF" w:rsidRPr="00323343" w14:paraId="03F251F6" w14:textId="77777777" w:rsidTr="00CB008B">
        <w:trPr>
          <w:trHeight w:val="1402"/>
        </w:trPr>
        <w:tc>
          <w:tcPr>
            <w:tcW w:w="5519" w:type="dxa"/>
            <w:tcBorders>
              <w:top w:val="nil"/>
              <w:left w:val="single" w:sz="8" w:space="0" w:color="000000"/>
              <w:bottom w:val="single" w:sz="4" w:space="0" w:color="000000"/>
              <w:right w:val="nil"/>
            </w:tcBorders>
            <w:shd w:val="clear" w:color="auto" w:fill="auto"/>
            <w:hideMark/>
          </w:tcPr>
          <w:p w14:paraId="20224A6D" w14:textId="77777777" w:rsidR="00016CAF" w:rsidRPr="00323343" w:rsidRDefault="00016CAF" w:rsidP="00323343">
            <w:pPr>
              <w:rPr>
                <w:rFonts w:cs="Arial"/>
                <w:sz w:val="22"/>
                <w:szCs w:val="22"/>
              </w:rPr>
            </w:pPr>
            <w:r w:rsidRPr="00323343">
              <w:rPr>
                <w:rFonts w:cs="Arial"/>
                <w:sz w:val="22"/>
                <w:szCs w:val="22"/>
              </w:rPr>
              <w:t>Maintains a deep and broad professional network outside of the College and encourages employees to maintain and develop their own networks</w:t>
            </w:r>
          </w:p>
        </w:tc>
        <w:tc>
          <w:tcPr>
            <w:tcW w:w="5811" w:type="dxa"/>
            <w:tcBorders>
              <w:top w:val="nil"/>
              <w:left w:val="single" w:sz="8" w:space="0" w:color="000000"/>
              <w:bottom w:val="single" w:sz="4" w:space="0" w:color="auto"/>
              <w:right w:val="nil"/>
            </w:tcBorders>
            <w:shd w:val="clear" w:color="auto" w:fill="auto"/>
            <w:hideMark/>
          </w:tcPr>
          <w:p w14:paraId="5E8DFB68" w14:textId="77777777" w:rsidR="00016CAF" w:rsidRPr="00323343" w:rsidRDefault="00016CAF" w:rsidP="00323343">
            <w:pPr>
              <w:rPr>
                <w:rFonts w:cs="Arial"/>
                <w:sz w:val="22"/>
                <w:szCs w:val="22"/>
              </w:rPr>
            </w:pPr>
            <w:r w:rsidRPr="00323343">
              <w:rPr>
                <w:rFonts w:cs="Arial"/>
                <w:sz w:val="22"/>
                <w:szCs w:val="22"/>
              </w:rPr>
              <w:t>Ensures direction given and promoted is that of working together and not in isolation</w:t>
            </w:r>
          </w:p>
        </w:tc>
        <w:tc>
          <w:tcPr>
            <w:tcW w:w="6521" w:type="dxa"/>
            <w:tcBorders>
              <w:top w:val="nil"/>
              <w:left w:val="single" w:sz="8" w:space="0" w:color="000000"/>
              <w:bottom w:val="single" w:sz="4" w:space="0" w:color="auto"/>
              <w:right w:val="single" w:sz="8" w:space="0" w:color="000000"/>
            </w:tcBorders>
            <w:shd w:val="clear" w:color="auto" w:fill="auto"/>
            <w:hideMark/>
          </w:tcPr>
          <w:p w14:paraId="07F2AD63" w14:textId="77777777" w:rsidR="00016CAF" w:rsidRPr="00323343" w:rsidRDefault="00016CAF" w:rsidP="00323343">
            <w:pPr>
              <w:rPr>
                <w:rFonts w:cs="Arial"/>
                <w:sz w:val="22"/>
                <w:szCs w:val="22"/>
              </w:rPr>
            </w:pPr>
            <w:r w:rsidRPr="00323343">
              <w:rPr>
                <w:rFonts w:cs="Arial"/>
                <w:sz w:val="22"/>
                <w:szCs w:val="22"/>
              </w:rPr>
              <w:t>Builds and maintains strong internal and external partnerships through demonstrating and promoting outstanding service levels.</w:t>
            </w:r>
          </w:p>
        </w:tc>
      </w:tr>
      <w:tr w:rsidR="00016CAF" w:rsidRPr="00323343" w14:paraId="4B3925C6" w14:textId="77777777" w:rsidTr="00CB008B">
        <w:trPr>
          <w:trHeight w:val="1421"/>
        </w:trPr>
        <w:tc>
          <w:tcPr>
            <w:tcW w:w="5519" w:type="dxa"/>
            <w:tcBorders>
              <w:top w:val="nil"/>
              <w:left w:val="single" w:sz="8" w:space="0" w:color="000000"/>
              <w:bottom w:val="single" w:sz="4" w:space="0" w:color="000000"/>
              <w:right w:val="nil"/>
            </w:tcBorders>
            <w:shd w:val="clear" w:color="auto" w:fill="auto"/>
            <w:hideMark/>
          </w:tcPr>
          <w:p w14:paraId="023EF72E" w14:textId="77777777" w:rsidR="00016CAF" w:rsidRPr="00323343" w:rsidRDefault="00016CAF" w:rsidP="00323343">
            <w:pPr>
              <w:rPr>
                <w:rFonts w:cs="Arial"/>
                <w:sz w:val="22"/>
                <w:szCs w:val="22"/>
              </w:rPr>
            </w:pPr>
            <w:r w:rsidRPr="00323343">
              <w:rPr>
                <w:rFonts w:cs="Arial"/>
                <w:sz w:val="22"/>
                <w:szCs w:val="22"/>
              </w:rPr>
              <w:t>Proactively identifies new stakeholders (internal and external) and leverages existing relationships to create new partnership opportunities</w:t>
            </w:r>
          </w:p>
        </w:tc>
        <w:tc>
          <w:tcPr>
            <w:tcW w:w="5811" w:type="dxa"/>
            <w:tcBorders>
              <w:top w:val="nil"/>
              <w:left w:val="single" w:sz="8" w:space="0" w:color="000000"/>
              <w:bottom w:val="single" w:sz="4" w:space="0" w:color="auto"/>
              <w:right w:val="nil"/>
            </w:tcBorders>
            <w:shd w:val="clear" w:color="auto" w:fill="auto"/>
            <w:hideMark/>
          </w:tcPr>
          <w:p w14:paraId="449D44A7" w14:textId="77777777" w:rsidR="00016CAF" w:rsidRPr="00323343" w:rsidRDefault="00016CAF" w:rsidP="00323343">
            <w:pPr>
              <w:rPr>
                <w:rFonts w:cs="Arial"/>
                <w:sz w:val="22"/>
                <w:szCs w:val="22"/>
              </w:rPr>
            </w:pPr>
            <w:r w:rsidRPr="00323343">
              <w:rPr>
                <w:rFonts w:cs="Arial"/>
                <w:sz w:val="22"/>
                <w:szCs w:val="22"/>
              </w:rPr>
              <w:t>Builds and sustains strong and meaningful relationships at all levels of the organization</w:t>
            </w:r>
          </w:p>
        </w:tc>
        <w:tc>
          <w:tcPr>
            <w:tcW w:w="6521" w:type="dxa"/>
            <w:tcBorders>
              <w:top w:val="nil"/>
              <w:left w:val="single" w:sz="8" w:space="0" w:color="000000"/>
              <w:bottom w:val="single" w:sz="4" w:space="0" w:color="auto"/>
              <w:right w:val="single" w:sz="8" w:space="0" w:color="000000"/>
            </w:tcBorders>
            <w:shd w:val="clear" w:color="auto" w:fill="auto"/>
            <w:hideMark/>
          </w:tcPr>
          <w:p w14:paraId="605F8333" w14:textId="77777777" w:rsidR="00016CAF" w:rsidRPr="00323343" w:rsidRDefault="00016CAF" w:rsidP="00323343">
            <w:pPr>
              <w:rPr>
                <w:rFonts w:cs="Arial"/>
                <w:sz w:val="22"/>
                <w:szCs w:val="22"/>
              </w:rPr>
            </w:pPr>
            <w:r w:rsidRPr="00323343">
              <w:rPr>
                <w:rFonts w:cs="Arial"/>
                <w:sz w:val="22"/>
                <w:szCs w:val="22"/>
              </w:rPr>
              <w:t xml:space="preserve">Willingly cooperates, shares information, and </w:t>
            </w:r>
            <w:proofErr w:type="gramStart"/>
            <w:r w:rsidRPr="00323343">
              <w:rPr>
                <w:rFonts w:cs="Arial"/>
                <w:sz w:val="22"/>
                <w:szCs w:val="22"/>
              </w:rPr>
              <w:t>provides assistance to</w:t>
            </w:r>
            <w:proofErr w:type="gramEnd"/>
            <w:r w:rsidRPr="00323343">
              <w:rPr>
                <w:rFonts w:cs="Arial"/>
                <w:sz w:val="22"/>
                <w:szCs w:val="22"/>
              </w:rPr>
              <w:t xml:space="preserve"> others in daily interactions.</w:t>
            </w:r>
          </w:p>
        </w:tc>
      </w:tr>
      <w:tr w:rsidR="00CB008B" w:rsidRPr="00323343" w14:paraId="3258E041" w14:textId="77777777" w:rsidTr="00CB008B">
        <w:trPr>
          <w:trHeight w:val="1790"/>
        </w:trPr>
        <w:tc>
          <w:tcPr>
            <w:tcW w:w="5519" w:type="dxa"/>
            <w:tcBorders>
              <w:top w:val="nil"/>
              <w:left w:val="single" w:sz="8" w:space="0" w:color="000000"/>
              <w:bottom w:val="single" w:sz="8" w:space="0" w:color="000000"/>
              <w:right w:val="nil"/>
            </w:tcBorders>
            <w:shd w:val="clear" w:color="auto" w:fill="auto"/>
            <w:hideMark/>
          </w:tcPr>
          <w:p w14:paraId="6A6B0C7F" w14:textId="77777777" w:rsidR="00CB008B" w:rsidRPr="00323343" w:rsidRDefault="00CB008B" w:rsidP="00CB008B">
            <w:pPr>
              <w:rPr>
                <w:rFonts w:cs="Arial"/>
                <w:sz w:val="22"/>
                <w:szCs w:val="22"/>
              </w:rPr>
            </w:pPr>
            <w:r w:rsidRPr="00323343">
              <w:rPr>
                <w:rFonts w:cs="Arial"/>
                <w:sz w:val="22"/>
                <w:szCs w:val="22"/>
              </w:rPr>
              <w:t>Acts as an effective ambassador for the College – a public representative</w:t>
            </w:r>
          </w:p>
          <w:p w14:paraId="27CB4FBC" w14:textId="77777777" w:rsidR="00CB008B" w:rsidRPr="00323343" w:rsidRDefault="00CB008B" w:rsidP="00CB008B">
            <w:pPr>
              <w:rPr>
                <w:rFonts w:cs="Arial"/>
                <w:sz w:val="22"/>
                <w:szCs w:val="22"/>
              </w:rPr>
            </w:pPr>
          </w:p>
          <w:p w14:paraId="3DBEB2D8" w14:textId="5AD99466" w:rsidR="00CB008B" w:rsidRPr="00323343" w:rsidRDefault="00CB008B" w:rsidP="00CB008B">
            <w:pPr>
              <w:rPr>
                <w:rFonts w:cs="Arial"/>
                <w:sz w:val="22"/>
                <w:szCs w:val="22"/>
              </w:rPr>
            </w:pPr>
            <w:r w:rsidRPr="00323343">
              <w:rPr>
                <w:rFonts w:cs="Arial"/>
                <w:sz w:val="22"/>
                <w:szCs w:val="22"/>
              </w:rPr>
              <w:br/>
            </w:r>
          </w:p>
        </w:tc>
        <w:tc>
          <w:tcPr>
            <w:tcW w:w="5811" w:type="dxa"/>
            <w:tcBorders>
              <w:top w:val="nil"/>
              <w:left w:val="single" w:sz="8" w:space="0" w:color="000000"/>
              <w:bottom w:val="single" w:sz="8" w:space="0" w:color="000000"/>
              <w:right w:val="nil"/>
            </w:tcBorders>
            <w:shd w:val="clear" w:color="auto" w:fill="auto"/>
            <w:hideMark/>
          </w:tcPr>
          <w:p w14:paraId="57DFD040" w14:textId="69B4DEF0" w:rsidR="00CB008B" w:rsidRPr="00323343" w:rsidRDefault="00CB008B" w:rsidP="00CB008B">
            <w:pPr>
              <w:rPr>
                <w:rFonts w:cs="Arial"/>
                <w:sz w:val="22"/>
                <w:szCs w:val="22"/>
              </w:rPr>
            </w:pPr>
            <w:r w:rsidRPr="002F0C1A">
              <w:rPr>
                <w:rFonts w:cs="Arial"/>
                <w:sz w:val="22"/>
                <w:szCs w:val="22"/>
              </w:rPr>
              <w:t>Translates and clearly communicates complex concepts to a range of audiences.</w:t>
            </w:r>
          </w:p>
        </w:tc>
        <w:tc>
          <w:tcPr>
            <w:tcW w:w="6521" w:type="dxa"/>
            <w:tcBorders>
              <w:top w:val="nil"/>
              <w:left w:val="single" w:sz="8" w:space="0" w:color="000000"/>
              <w:bottom w:val="single" w:sz="8" w:space="0" w:color="000000"/>
              <w:right w:val="single" w:sz="8" w:space="0" w:color="000000"/>
            </w:tcBorders>
            <w:shd w:val="clear" w:color="auto" w:fill="auto"/>
            <w:hideMark/>
          </w:tcPr>
          <w:p w14:paraId="4045018A" w14:textId="77777777" w:rsidR="00CB008B" w:rsidRPr="00323343" w:rsidRDefault="00CB008B" w:rsidP="00CB008B">
            <w:pPr>
              <w:rPr>
                <w:rFonts w:cs="Arial"/>
                <w:sz w:val="22"/>
                <w:szCs w:val="22"/>
              </w:rPr>
            </w:pPr>
            <w:r w:rsidRPr="00323343">
              <w:rPr>
                <w:rFonts w:cs="Arial"/>
                <w:sz w:val="22"/>
                <w:szCs w:val="22"/>
              </w:rPr>
              <w:t>Initiate and openly support collaborative working relationships across organizational lines.</w:t>
            </w:r>
          </w:p>
        </w:tc>
      </w:tr>
    </w:tbl>
    <w:p w14:paraId="169FDE47" w14:textId="77777777" w:rsidR="00016CAF" w:rsidRPr="00323343" w:rsidRDefault="00016CAF" w:rsidP="00016CAF">
      <w:pPr>
        <w:rPr>
          <w:rFonts w:cs="Arial"/>
          <w:b/>
          <w:sz w:val="22"/>
          <w:szCs w:val="22"/>
        </w:rPr>
      </w:pPr>
    </w:p>
    <w:tbl>
      <w:tblPr>
        <w:tblW w:w="17851" w:type="dxa"/>
        <w:tblLook w:val="04A0" w:firstRow="1" w:lastRow="0" w:firstColumn="1" w:lastColumn="0" w:noHBand="0" w:noVBand="1"/>
      </w:tblPr>
      <w:tblGrid>
        <w:gridCol w:w="5519"/>
        <w:gridCol w:w="5811"/>
        <w:gridCol w:w="6521"/>
      </w:tblGrid>
      <w:tr w:rsidR="00016CAF" w:rsidRPr="00323343" w14:paraId="5A3F7FB0" w14:textId="77777777" w:rsidTr="00016CAF">
        <w:trPr>
          <w:trHeight w:val="579"/>
        </w:trPr>
        <w:tc>
          <w:tcPr>
            <w:tcW w:w="17851" w:type="dxa"/>
            <w:gridSpan w:val="3"/>
            <w:tcBorders>
              <w:top w:val="single" w:sz="8" w:space="0" w:color="auto"/>
              <w:left w:val="single" w:sz="8" w:space="0" w:color="auto"/>
              <w:bottom w:val="single" w:sz="8" w:space="0" w:color="auto"/>
              <w:right w:val="single" w:sz="8" w:space="0" w:color="000000"/>
            </w:tcBorders>
            <w:shd w:val="clear" w:color="000000" w:fill="D6DCE4"/>
            <w:vAlign w:val="center"/>
            <w:hideMark/>
          </w:tcPr>
          <w:p w14:paraId="0E1F1A45" w14:textId="77777777" w:rsidR="00016CAF" w:rsidRPr="00323343" w:rsidRDefault="00016CAF" w:rsidP="00323343">
            <w:pPr>
              <w:jc w:val="center"/>
              <w:rPr>
                <w:rFonts w:cs="Arial"/>
                <w:b/>
                <w:bCs/>
                <w:sz w:val="22"/>
                <w:szCs w:val="22"/>
              </w:rPr>
            </w:pPr>
            <w:proofErr w:type="spellStart"/>
            <w:r w:rsidRPr="00323343">
              <w:rPr>
                <w:rFonts w:cs="Arial"/>
                <w:b/>
                <w:bCs/>
                <w:sz w:val="22"/>
                <w:szCs w:val="22"/>
              </w:rPr>
              <w:lastRenderedPageBreak/>
              <w:t>Behaviour</w:t>
            </w:r>
            <w:proofErr w:type="spellEnd"/>
            <w:r w:rsidRPr="00323343">
              <w:rPr>
                <w:rFonts w:cs="Arial"/>
                <w:b/>
                <w:bCs/>
                <w:sz w:val="22"/>
                <w:szCs w:val="22"/>
              </w:rPr>
              <w:t xml:space="preserve"> #5:  Leads with an inclusive mindset</w:t>
            </w:r>
          </w:p>
        </w:tc>
      </w:tr>
      <w:tr w:rsidR="00016CAF" w:rsidRPr="00323343" w14:paraId="4E883EAD" w14:textId="77777777" w:rsidTr="00016CAF">
        <w:trPr>
          <w:trHeight w:val="579"/>
        </w:trPr>
        <w:tc>
          <w:tcPr>
            <w:tcW w:w="5519" w:type="dxa"/>
            <w:tcBorders>
              <w:top w:val="nil"/>
              <w:left w:val="single" w:sz="8" w:space="0" w:color="000000"/>
              <w:bottom w:val="single" w:sz="8" w:space="0" w:color="000000"/>
              <w:right w:val="single" w:sz="4" w:space="0" w:color="000000"/>
            </w:tcBorders>
            <w:shd w:val="clear" w:color="000000" w:fill="E7E6E6"/>
            <w:vAlign w:val="center"/>
            <w:hideMark/>
          </w:tcPr>
          <w:p w14:paraId="51126CBC" w14:textId="77777777" w:rsidR="00016CAF" w:rsidRPr="00323343" w:rsidRDefault="00016CAF" w:rsidP="00323343">
            <w:pPr>
              <w:rPr>
                <w:rFonts w:cs="Arial"/>
                <w:b/>
                <w:bCs/>
                <w:sz w:val="22"/>
                <w:szCs w:val="22"/>
              </w:rPr>
            </w:pPr>
            <w:r w:rsidRPr="00323343">
              <w:rPr>
                <w:rFonts w:cs="Arial"/>
                <w:b/>
                <w:bCs/>
                <w:sz w:val="22"/>
                <w:szCs w:val="22"/>
              </w:rPr>
              <w:t>Why it is important</w:t>
            </w:r>
          </w:p>
        </w:tc>
        <w:tc>
          <w:tcPr>
            <w:tcW w:w="5811" w:type="dxa"/>
            <w:tcBorders>
              <w:top w:val="nil"/>
              <w:left w:val="nil"/>
              <w:bottom w:val="single" w:sz="8" w:space="0" w:color="000000"/>
              <w:right w:val="single" w:sz="4" w:space="0" w:color="000000"/>
            </w:tcBorders>
            <w:shd w:val="clear" w:color="000000" w:fill="E7E6E6"/>
            <w:vAlign w:val="center"/>
            <w:hideMark/>
          </w:tcPr>
          <w:p w14:paraId="4AE2546B" w14:textId="77777777" w:rsidR="00016CAF" w:rsidRPr="00323343" w:rsidRDefault="00016CAF" w:rsidP="00323343">
            <w:pPr>
              <w:rPr>
                <w:rFonts w:cs="Arial"/>
                <w:b/>
                <w:bCs/>
                <w:sz w:val="22"/>
                <w:szCs w:val="22"/>
              </w:rPr>
            </w:pPr>
            <w:r w:rsidRPr="00323343">
              <w:rPr>
                <w:rFonts w:cs="Arial"/>
                <w:b/>
                <w:bCs/>
                <w:sz w:val="22"/>
                <w:szCs w:val="22"/>
              </w:rPr>
              <w:t>How it will be done</w:t>
            </w:r>
          </w:p>
        </w:tc>
        <w:tc>
          <w:tcPr>
            <w:tcW w:w="6521" w:type="dxa"/>
            <w:tcBorders>
              <w:top w:val="nil"/>
              <w:left w:val="nil"/>
              <w:bottom w:val="single" w:sz="8" w:space="0" w:color="000000"/>
              <w:right w:val="single" w:sz="8" w:space="0" w:color="000000"/>
            </w:tcBorders>
            <w:shd w:val="clear" w:color="000000" w:fill="E7E6E6"/>
            <w:vAlign w:val="center"/>
            <w:hideMark/>
          </w:tcPr>
          <w:p w14:paraId="67CD6AD4" w14:textId="77777777" w:rsidR="00016CAF" w:rsidRPr="00323343" w:rsidRDefault="00016CAF" w:rsidP="00323343">
            <w:pPr>
              <w:rPr>
                <w:rFonts w:cs="Arial"/>
                <w:b/>
                <w:bCs/>
                <w:sz w:val="22"/>
                <w:szCs w:val="22"/>
              </w:rPr>
            </w:pPr>
            <w:r w:rsidRPr="00323343">
              <w:rPr>
                <w:rFonts w:cs="Arial"/>
                <w:b/>
                <w:bCs/>
                <w:sz w:val="22"/>
                <w:szCs w:val="22"/>
              </w:rPr>
              <w:t>What it looks like in action</w:t>
            </w:r>
          </w:p>
        </w:tc>
      </w:tr>
      <w:tr w:rsidR="00016CAF" w:rsidRPr="00323343" w14:paraId="001D4BC5" w14:textId="77777777" w:rsidTr="00016CAF">
        <w:trPr>
          <w:trHeight w:val="2439"/>
        </w:trPr>
        <w:tc>
          <w:tcPr>
            <w:tcW w:w="5519" w:type="dxa"/>
            <w:tcBorders>
              <w:top w:val="nil"/>
              <w:left w:val="single" w:sz="8" w:space="0" w:color="000000"/>
              <w:bottom w:val="single" w:sz="8" w:space="0" w:color="000000"/>
              <w:right w:val="single" w:sz="4" w:space="0" w:color="000000"/>
            </w:tcBorders>
            <w:shd w:val="clear" w:color="auto" w:fill="auto"/>
            <w:hideMark/>
          </w:tcPr>
          <w:p w14:paraId="5BD94FC2" w14:textId="77777777" w:rsidR="00016CAF" w:rsidRPr="00323343" w:rsidRDefault="00016CAF" w:rsidP="00323343">
            <w:pPr>
              <w:rPr>
                <w:rFonts w:cs="Arial"/>
                <w:sz w:val="22"/>
                <w:szCs w:val="22"/>
              </w:rPr>
            </w:pPr>
            <w:r w:rsidRPr="00323343">
              <w:rPr>
                <w:rFonts w:cs="Arial"/>
                <w:sz w:val="22"/>
                <w:szCs w:val="22"/>
              </w:rPr>
              <w:t>College leaders will need to embrace diversity in how they approach their roles. They will need to be inclusive, creating culturally meaningful environments that support the success of others regardless of race, ethnicity, gender, sexual orientation, age, socio-economic status, physical abilities, religious or political beliefs, and other ideologies.</w:t>
            </w:r>
          </w:p>
        </w:tc>
        <w:tc>
          <w:tcPr>
            <w:tcW w:w="5811" w:type="dxa"/>
            <w:tcBorders>
              <w:top w:val="nil"/>
              <w:left w:val="nil"/>
              <w:bottom w:val="single" w:sz="8" w:space="0" w:color="000000"/>
              <w:right w:val="single" w:sz="4" w:space="0" w:color="000000"/>
            </w:tcBorders>
            <w:shd w:val="clear" w:color="auto" w:fill="auto"/>
            <w:hideMark/>
          </w:tcPr>
          <w:p w14:paraId="3AD5A84F" w14:textId="77777777" w:rsidR="00016CAF" w:rsidRPr="00323343" w:rsidRDefault="00016CAF" w:rsidP="00323343">
            <w:pPr>
              <w:rPr>
                <w:rFonts w:cs="Arial"/>
                <w:sz w:val="22"/>
                <w:szCs w:val="22"/>
              </w:rPr>
            </w:pPr>
            <w:r w:rsidRPr="00323343">
              <w:rPr>
                <w:rFonts w:cs="Arial"/>
                <w:sz w:val="22"/>
                <w:szCs w:val="22"/>
              </w:rPr>
              <w:t>The cultural diversity that exists within the Colleges contributes to students becoming global citizens, provides learning and personal growth, and prepares them to work with a diverse cross-section of society where they may welcome new ways of engaging the unique contributions of all people.</w:t>
            </w:r>
          </w:p>
        </w:tc>
        <w:tc>
          <w:tcPr>
            <w:tcW w:w="6521" w:type="dxa"/>
            <w:tcBorders>
              <w:top w:val="nil"/>
              <w:left w:val="nil"/>
              <w:bottom w:val="single" w:sz="8" w:space="0" w:color="000000"/>
              <w:right w:val="single" w:sz="8" w:space="0" w:color="000000"/>
            </w:tcBorders>
            <w:shd w:val="clear" w:color="auto" w:fill="auto"/>
            <w:hideMark/>
          </w:tcPr>
          <w:p w14:paraId="31A6A894" w14:textId="77777777" w:rsidR="00016CAF" w:rsidRPr="00323343" w:rsidRDefault="00016CAF" w:rsidP="00016CAF">
            <w:pPr>
              <w:pStyle w:val="ListParagraph"/>
              <w:numPr>
                <w:ilvl w:val="0"/>
                <w:numId w:val="12"/>
              </w:numPr>
              <w:ind w:left="246" w:hanging="270"/>
              <w:rPr>
                <w:rFonts w:cs="Arial"/>
                <w:sz w:val="22"/>
                <w:szCs w:val="22"/>
              </w:rPr>
            </w:pPr>
            <w:r w:rsidRPr="00323343">
              <w:rPr>
                <w:rFonts w:cs="Arial"/>
                <w:sz w:val="22"/>
                <w:szCs w:val="22"/>
              </w:rPr>
              <w:t xml:space="preserve">Encourages an equitable and accessible environment that promotes, </w:t>
            </w:r>
            <w:proofErr w:type="gramStart"/>
            <w:r w:rsidRPr="00323343">
              <w:rPr>
                <w:rFonts w:cs="Arial"/>
                <w:sz w:val="22"/>
                <w:szCs w:val="22"/>
              </w:rPr>
              <w:t>involves</w:t>
            </w:r>
            <w:proofErr w:type="gramEnd"/>
            <w:r w:rsidRPr="00323343">
              <w:rPr>
                <w:rFonts w:cs="Arial"/>
                <w:sz w:val="22"/>
                <w:szCs w:val="22"/>
              </w:rPr>
              <w:t xml:space="preserve"> and reflects the diverse communities within the College</w:t>
            </w:r>
          </w:p>
          <w:p w14:paraId="619E1359" w14:textId="77777777" w:rsidR="00016CAF" w:rsidRPr="00323343" w:rsidRDefault="00016CAF" w:rsidP="00016CAF">
            <w:pPr>
              <w:pStyle w:val="ListParagraph"/>
              <w:numPr>
                <w:ilvl w:val="0"/>
                <w:numId w:val="12"/>
              </w:numPr>
              <w:ind w:left="246" w:hanging="270"/>
              <w:rPr>
                <w:rFonts w:cs="Arial"/>
                <w:sz w:val="22"/>
                <w:szCs w:val="22"/>
              </w:rPr>
            </w:pPr>
            <w:r w:rsidRPr="00323343">
              <w:rPr>
                <w:rFonts w:cs="Arial"/>
                <w:sz w:val="22"/>
                <w:szCs w:val="22"/>
              </w:rPr>
              <w:t>Brings an inclusive approach to learning and curriculum design</w:t>
            </w:r>
          </w:p>
          <w:p w14:paraId="08593885" w14:textId="77777777" w:rsidR="00016CAF" w:rsidRPr="00323343" w:rsidRDefault="00016CAF" w:rsidP="00016CAF">
            <w:pPr>
              <w:pStyle w:val="ListParagraph"/>
              <w:numPr>
                <w:ilvl w:val="0"/>
                <w:numId w:val="12"/>
              </w:numPr>
              <w:ind w:left="246" w:hanging="270"/>
              <w:rPr>
                <w:rFonts w:cs="Arial"/>
                <w:sz w:val="22"/>
                <w:szCs w:val="22"/>
              </w:rPr>
            </w:pPr>
            <w:r w:rsidRPr="00323343">
              <w:rPr>
                <w:rFonts w:cs="Arial"/>
                <w:sz w:val="22"/>
                <w:szCs w:val="22"/>
              </w:rPr>
              <w:t xml:space="preserve">Ensures communications and organizational practices demonstrate a commitment to diversity and inclusion </w:t>
            </w:r>
          </w:p>
          <w:p w14:paraId="61D9EB1B" w14:textId="77777777" w:rsidR="00016CAF" w:rsidRPr="00323343" w:rsidRDefault="00016CAF" w:rsidP="00016CAF">
            <w:pPr>
              <w:pStyle w:val="ListParagraph"/>
              <w:numPr>
                <w:ilvl w:val="0"/>
                <w:numId w:val="12"/>
              </w:numPr>
              <w:ind w:left="246" w:hanging="270"/>
              <w:rPr>
                <w:rFonts w:cs="Arial"/>
                <w:sz w:val="22"/>
                <w:szCs w:val="22"/>
              </w:rPr>
            </w:pPr>
            <w:r w:rsidRPr="00323343">
              <w:rPr>
                <w:rFonts w:cs="Arial"/>
                <w:sz w:val="22"/>
                <w:szCs w:val="22"/>
              </w:rPr>
              <w:t>Models the values of the College</w:t>
            </w:r>
          </w:p>
        </w:tc>
      </w:tr>
      <w:tr w:rsidR="00016CAF" w:rsidRPr="00323343" w14:paraId="6A794CD2" w14:textId="77777777" w:rsidTr="00016CAF">
        <w:trPr>
          <w:trHeight w:val="735"/>
        </w:trPr>
        <w:tc>
          <w:tcPr>
            <w:tcW w:w="17851" w:type="dxa"/>
            <w:gridSpan w:val="3"/>
            <w:tcBorders>
              <w:top w:val="nil"/>
              <w:left w:val="single" w:sz="8" w:space="0" w:color="000000"/>
              <w:bottom w:val="single" w:sz="8" w:space="0" w:color="000000"/>
              <w:right w:val="single" w:sz="8" w:space="0" w:color="000000"/>
            </w:tcBorders>
            <w:shd w:val="clear" w:color="000000" w:fill="D6DCE4"/>
            <w:vAlign w:val="center"/>
            <w:hideMark/>
          </w:tcPr>
          <w:p w14:paraId="7EF079B0" w14:textId="77777777" w:rsidR="00016CAF" w:rsidRPr="00323343" w:rsidRDefault="00016CAF" w:rsidP="00323343">
            <w:pPr>
              <w:jc w:val="center"/>
              <w:rPr>
                <w:rFonts w:cs="Arial"/>
                <w:b/>
                <w:bCs/>
                <w:sz w:val="22"/>
                <w:szCs w:val="22"/>
              </w:rPr>
            </w:pPr>
            <w:r w:rsidRPr="00323343">
              <w:rPr>
                <w:rFonts w:cs="Arial"/>
                <w:b/>
                <w:bCs/>
                <w:sz w:val="22"/>
                <w:szCs w:val="22"/>
              </w:rPr>
              <w:t xml:space="preserve">Specific </w:t>
            </w:r>
            <w:proofErr w:type="spellStart"/>
            <w:r w:rsidRPr="00323343">
              <w:rPr>
                <w:rFonts w:cs="Arial"/>
                <w:b/>
                <w:bCs/>
                <w:sz w:val="22"/>
                <w:szCs w:val="22"/>
              </w:rPr>
              <w:t>Behaviours</w:t>
            </w:r>
            <w:proofErr w:type="spellEnd"/>
            <w:r w:rsidRPr="00323343">
              <w:rPr>
                <w:rFonts w:cs="Arial"/>
                <w:b/>
                <w:bCs/>
                <w:sz w:val="22"/>
                <w:szCs w:val="22"/>
              </w:rPr>
              <w:t xml:space="preserve"> by Level</w:t>
            </w:r>
          </w:p>
        </w:tc>
      </w:tr>
      <w:tr w:rsidR="00016CAF" w:rsidRPr="00323343" w14:paraId="0EA31224" w14:textId="77777777" w:rsidTr="00016CAF">
        <w:trPr>
          <w:trHeight w:val="556"/>
        </w:trPr>
        <w:tc>
          <w:tcPr>
            <w:tcW w:w="5519" w:type="dxa"/>
            <w:tcBorders>
              <w:top w:val="nil"/>
              <w:left w:val="single" w:sz="8" w:space="0" w:color="000000"/>
              <w:bottom w:val="single" w:sz="8" w:space="0" w:color="000000"/>
              <w:right w:val="single" w:sz="8" w:space="0" w:color="000000"/>
            </w:tcBorders>
            <w:shd w:val="clear" w:color="000000" w:fill="E7E6E6"/>
            <w:vAlign w:val="center"/>
            <w:hideMark/>
          </w:tcPr>
          <w:p w14:paraId="4A85147E" w14:textId="77777777" w:rsidR="00016CAF" w:rsidRPr="00323343" w:rsidRDefault="00016CAF" w:rsidP="00323343">
            <w:pPr>
              <w:jc w:val="center"/>
              <w:rPr>
                <w:rFonts w:cs="Arial"/>
                <w:b/>
                <w:bCs/>
                <w:sz w:val="22"/>
                <w:szCs w:val="22"/>
              </w:rPr>
            </w:pPr>
            <w:r w:rsidRPr="00323343">
              <w:rPr>
                <w:rFonts w:cs="Arial"/>
                <w:b/>
                <w:bCs/>
                <w:sz w:val="22"/>
                <w:szCs w:val="22"/>
              </w:rPr>
              <w:t>Senior Management Level - 1</w:t>
            </w:r>
          </w:p>
        </w:tc>
        <w:tc>
          <w:tcPr>
            <w:tcW w:w="5811" w:type="dxa"/>
            <w:tcBorders>
              <w:top w:val="nil"/>
              <w:left w:val="nil"/>
              <w:bottom w:val="nil"/>
              <w:right w:val="nil"/>
            </w:tcBorders>
            <w:shd w:val="clear" w:color="000000" w:fill="E7E6E6"/>
            <w:vAlign w:val="center"/>
            <w:hideMark/>
          </w:tcPr>
          <w:p w14:paraId="6E6FF771" w14:textId="77777777" w:rsidR="00016CAF" w:rsidRPr="00323343" w:rsidRDefault="00016CAF" w:rsidP="00323343">
            <w:pPr>
              <w:jc w:val="center"/>
              <w:rPr>
                <w:rFonts w:cs="Arial"/>
                <w:b/>
                <w:bCs/>
                <w:sz w:val="22"/>
                <w:szCs w:val="22"/>
              </w:rPr>
            </w:pPr>
            <w:r w:rsidRPr="00323343">
              <w:rPr>
                <w:rFonts w:cs="Arial"/>
                <w:b/>
                <w:bCs/>
                <w:sz w:val="22"/>
                <w:szCs w:val="22"/>
              </w:rPr>
              <w:t>Middle Management Level - 2</w:t>
            </w:r>
          </w:p>
        </w:tc>
        <w:tc>
          <w:tcPr>
            <w:tcW w:w="6521" w:type="dxa"/>
            <w:tcBorders>
              <w:top w:val="nil"/>
              <w:left w:val="single" w:sz="8" w:space="0" w:color="000000"/>
              <w:bottom w:val="nil"/>
              <w:right w:val="single" w:sz="8" w:space="0" w:color="000000"/>
            </w:tcBorders>
            <w:shd w:val="clear" w:color="000000" w:fill="E7E6E6"/>
            <w:vAlign w:val="center"/>
            <w:hideMark/>
          </w:tcPr>
          <w:p w14:paraId="5874A9CD" w14:textId="77777777" w:rsidR="00016CAF" w:rsidRPr="00323343" w:rsidRDefault="00016CAF" w:rsidP="00323343">
            <w:pPr>
              <w:jc w:val="center"/>
              <w:rPr>
                <w:rFonts w:cs="Arial"/>
                <w:b/>
                <w:bCs/>
                <w:sz w:val="22"/>
                <w:szCs w:val="22"/>
              </w:rPr>
            </w:pPr>
            <w:r w:rsidRPr="00323343">
              <w:rPr>
                <w:rFonts w:cs="Arial"/>
                <w:b/>
                <w:bCs/>
                <w:sz w:val="22"/>
                <w:szCs w:val="22"/>
              </w:rPr>
              <w:t>Front Line Management Level - 3</w:t>
            </w:r>
          </w:p>
        </w:tc>
      </w:tr>
      <w:tr w:rsidR="00016CAF" w:rsidRPr="00323343" w14:paraId="7BCE9542" w14:textId="77777777" w:rsidTr="00016CAF">
        <w:trPr>
          <w:trHeight w:val="1069"/>
        </w:trPr>
        <w:tc>
          <w:tcPr>
            <w:tcW w:w="5519" w:type="dxa"/>
            <w:tcBorders>
              <w:top w:val="nil"/>
              <w:left w:val="single" w:sz="8" w:space="0" w:color="000000"/>
              <w:bottom w:val="single" w:sz="4" w:space="0" w:color="000000"/>
              <w:right w:val="single" w:sz="8" w:space="0" w:color="000000"/>
            </w:tcBorders>
            <w:shd w:val="clear" w:color="auto" w:fill="auto"/>
            <w:hideMark/>
          </w:tcPr>
          <w:p w14:paraId="20FB9B70" w14:textId="77777777" w:rsidR="00016CAF" w:rsidRPr="00323343" w:rsidRDefault="00016CAF" w:rsidP="00323343">
            <w:pPr>
              <w:rPr>
                <w:rFonts w:cs="Arial"/>
                <w:sz w:val="22"/>
                <w:szCs w:val="22"/>
              </w:rPr>
            </w:pPr>
            <w:r w:rsidRPr="00323343">
              <w:rPr>
                <w:rFonts w:cs="Arial"/>
                <w:sz w:val="22"/>
                <w:szCs w:val="22"/>
              </w:rPr>
              <w:t xml:space="preserve">Leads and </w:t>
            </w:r>
            <w:proofErr w:type="spellStart"/>
            <w:r w:rsidRPr="00323343">
              <w:rPr>
                <w:rFonts w:cs="Arial"/>
                <w:sz w:val="22"/>
                <w:szCs w:val="22"/>
              </w:rPr>
              <w:t>publically</w:t>
            </w:r>
            <w:proofErr w:type="spellEnd"/>
            <w:r w:rsidRPr="00323343">
              <w:rPr>
                <w:rFonts w:cs="Arial"/>
                <w:sz w:val="22"/>
                <w:szCs w:val="22"/>
              </w:rPr>
              <w:t xml:space="preserve"> reinforces the college commitment to equity, </w:t>
            </w:r>
            <w:proofErr w:type="gramStart"/>
            <w:r w:rsidRPr="00323343">
              <w:rPr>
                <w:rFonts w:cs="Arial"/>
                <w:sz w:val="22"/>
                <w:szCs w:val="22"/>
              </w:rPr>
              <w:t>diversity</w:t>
            </w:r>
            <w:proofErr w:type="gramEnd"/>
            <w:r w:rsidRPr="00323343">
              <w:rPr>
                <w:rFonts w:cs="Arial"/>
                <w:sz w:val="22"/>
                <w:szCs w:val="22"/>
              </w:rPr>
              <w:t xml:space="preserve"> and inclusion.</w:t>
            </w:r>
          </w:p>
        </w:tc>
        <w:tc>
          <w:tcPr>
            <w:tcW w:w="5811" w:type="dxa"/>
            <w:tcBorders>
              <w:top w:val="single" w:sz="8" w:space="0" w:color="auto"/>
              <w:left w:val="nil"/>
              <w:bottom w:val="single" w:sz="4" w:space="0" w:color="auto"/>
              <w:right w:val="single" w:sz="8" w:space="0" w:color="000000"/>
            </w:tcBorders>
            <w:shd w:val="clear" w:color="auto" w:fill="auto"/>
            <w:hideMark/>
          </w:tcPr>
          <w:p w14:paraId="6F86DF8B" w14:textId="77777777" w:rsidR="00016CAF" w:rsidRPr="00323343" w:rsidRDefault="00016CAF" w:rsidP="00323343">
            <w:pPr>
              <w:rPr>
                <w:rFonts w:cs="Arial"/>
                <w:sz w:val="22"/>
                <w:szCs w:val="22"/>
              </w:rPr>
            </w:pPr>
            <w:r w:rsidRPr="00323343">
              <w:rPr>
                <w:rFonts w:cs="Arial"/>
                <w:sz w:val="22"/>
                <w:szCs w:val="22"/>
              </w:rPr>
              <w:t xml:space="preserve">Ensures integrated college practices, policy and systems foster equity, </w:t>
            </w:r>
            <w:proofErr w:type="gramStart"/>
            <w:r w:rsidRPr="00323343">
              <w:rPr>
                <w:rFonts w:cs="Arial"/>
                <w:sz w:val="22"/>
                <w:szCs w:val="22"/>
              </w:rPr>
              <w:t>diversity</w:t>
            </w:r>
            <w:proofErr w:type="gramEnd"/>
            <w:r w:rsidRPr="00323343">
              <w:rPr>
                <w:rFonts w:cs="Arial"/>
                <w:sz w:val="22"/>
                <w:szCs w:val="22"/>
              </w:rPr>
              <w:t xml:space="preserve"> and inclusion</w:t>
            </w:r>
          </w:p>
        </w:tc>
        <w:tc>
          <w:tcPr>
            <w:tcW w:w="6521" w:type="dxa"/>
            <w:tcBorders>
              <w:top w:val="single" w:sz="8" w:space="0" w:color="auto"/>
              <w:left w:val="nil"/>
              <w:bottom w:val="single" w:sz="4" w:space="0" w:color="auto"/>
              <w:right w:val="single" w:sz="8" w:space="0" w:color="000000"/>
            </w:tcBorders>
            <w:shd w:val="clear" w:color="auto" w:fill="auto"/>
            <w:hideMark/>
          </w:tcPr>
          <w:p w14:paraId="243AB8C1" w14:textId="77777777" w:rsidR="00016CAF" w:rsidRPr="00323343" w:rsidRDefault="00016CAF" w:rsidP="00323343">
            <w:pPr>
              <w:rPr>
                <w:rFonts w:cs="Arial"/>
                <w:sz w:val="22"/>
                <w:szCs w:val="22"/>
              </w:rPr>
            </w:pPr>
            <w:proofErr w:type="gramStart"/>
            <w:r w:rsidRPr="00323343">
              <w:rPr>
                <w:rFonts w:cs="Arial"/>
                <w:sz w:val="22"/>
                <w:szCs w:val="22"/>
              </w:rPr>
              <w:t>Models</w:t>
            </w:r>
            <w:proofErr w:type="gramEnd"/>
            <w:r w:rsidRPr="00323343">
              <w:rPr>
                <w:rFonts w:cs="Arial"/>
                <w:sz w:val="22"/>
                <w:szCs w:val="22"/>
              </w:rPr>
              <w:t xml:space="preserve"> management practices to demonstrate equity, diversity and inclusion</w:t>
            </w:r>
          </w:p>
        </w:tc>
      </w:tr>
      <w:tr w:rsidR="00016CAF" w:rsidRPr="00323343" w14:paraId="49BBABE1" w14:textId="77777777" w:rsidTr="00016CAF">
        <w:trPr>
          <w:trHeight w:val="1290"/>
        </w:trPr>
        <w:tc>
          <w:tcPr>
            <w:tcW w:w="5519" w:type="dxa"/>
            <w:tcBorders>
              <w:top w:val="nil"/>
              <w:left w:val="single" w:sz="8" w:space="0" w:color="000000"/>
              <w:bottom w:val="single" w:sz="4" w:space="0" w:color="000000"/>
              <w:right w:val="single" w:sz="8" w:space="0" w:color="000000"/>
            </w:tcBorders>
            <w:shd w:val="clear" w:color="auto" w:fill="auto"/>
            <w:hideMark/>
          </w:tcPr>
          <w:p w14:paraId="3F40FA51" w14:textId="77777777" w:rsidR="00016CAF" w:rsidRPr="00323343" w:rsidRDefault="00016CAF" w:rsidP="00323343">
            <w:pPr>
              <w:rPr>
                <w:rFonts w:cs="Arial"/>
                <w:sz w:val="22"/>
                <w:szCs w:val="22"/>
              </w:rPr>
            </w:pPr>
            <w:r w:rsidRPr="00323343">
              <w:rPr>
                <w:rFonts w:cs="Arial"/>
                <w:sz w:val="22"/>
                <w:szCs w:val="22"/>
              </w:rPr>
              <w:t xml:space="preserve">Establishes and monitors metrics for equity, </w:t>
            </w:r>
            <w:proofErr w:type="gramStart"/>
            <w:r w:rsidRPr="00323343">
              <w:rPr>
                <w:rFonts w:cs="Arial"/>
                <w:sz w:val="22"/>
                <w:szCs w:val="22"/>
              </w:rPr>
              <w:t>diversity</w:t>
            </w:r>
            <w:proofErr w:type="gramEnd"/>
            <w:r w:rsidRPr="00323343">
              <w:rPr>
                <w:rFonts w:cs="Arial"/>
                <w:sz w:val="22"/>
                <w:szCs w:val="22"/>
              </w:rPr>
              <w:t xml:space="preserve"> and inclusion.</w:t>
            </w:r>
          </w:p>
        </w:tc>
        <w:tc>
          <w:tcPr>
            <w:tcW w:w="5811" w:type="dxa"/>
            <w:tcBorders>
              <w:top w:val="nil"/>
              <w:left w:val="nil"/>
              <w:bottom w:val="single" w:sz="4" w:space="0" w:color="auto"/>
              <w:right w:val="single" w:sz="8" w:space="0" w:color="000000"/>
            </w:tcBorders>
            <w:shd w:val="clear" w:color="auto" w:fill="auto"/>
            <w:hideMark/>
          </w:tcPr>
          <w:p w14:paraId="3ACFBA49" w14:textId="77777777" w:rsidR="00016CAF" w:rsidRPr="00323343" w:rsidRDefault="00016CAF" w:rsidP="00323343">
            <w:pPr>
              <w:rPr>
                <w:rFonts w:cs="Arial"/>
                <w:sz w:val="22"/>
                <w:szCs w:val="22"/>
              </w:rPr>
            </w:pPr>
            <w:r w:rsidRPr="00323343">
              <w:rPr>
                <w:rFonts w:cs="Arial"/>
                <w:sz w:val="22"/>
                <w:szCs w:val="22"/>
              </w:rPr>
              <w:t xml:space="preserve">Sets and reports on divisional and intra-divisional goals for equity, </w:t>
            </w:r>
            <w:proofErr w:type="gramStart"/>
            <w:r w:rsidRPr="00323343">
              <w:rPr>
                <w:rFonts w:cs="Arial"/>
                <w:sz w:val="22"/>
                <w:szCs w:val="22"/>
              </w:rPr>
              <w:t>diversity</w:t>
            </w:r>
            <w:proofErr w:type="gramEnd"/>
            <w:r w:rsidRPr="00323343">
              <w:rPr>
                <w:rFonts w:cs="Arial"/>
                <w:sz w:val="22"/>
                <w:szCs w:val="22"/>
              </w:rPr>
              <w:t xml:space="preserve"> and inclusion.</w:t>
            </w:r>
          </w:p>
        </w:tc>
        <w:tc>
          <w:tcPr>
            <w:tcW w:w="6521" w:type="dxa"/>
            <w:tcBorders>
              <w:top w:val="nil"/>
              <w:left w:val="nil"/>
              <w:bottom w:val="single" w:sz="4" w:space="0" w:color="auto"/>
              <w:right w:val="single" w:sz="8" w:space="0" w:color="000000"/>
            </w:tcBorders>
            <w:shd w:val="clear" w:color="auto" w:fill="auto"/>
            <w:hideMark/>
          </w:tcPr>
          <w:p w14:paraId="4E2A5996" w14:textId="77777777" w:rsidR="00016CAF" w:rsidRPr="00323343" w:rsidRDefault="00016CAF" w:rsidP="00323343">
            <w:pPr>
              <w:rPr>
                <w:rFonts w:cs="Arial"/>
                <w:sz w:val="22"/>
                <w:szCs w:val="22"/>
              </w:rPr>
            </w:pPr>
            <w:r w:rsidRPr="00323343">
              <w:rPr>
                <w:rFonts w:cs="Arial"/>
                <w:sz w:val="22"/>
                <w:szCs w:val="22"/>
              </w:rPr>
              <w:t>Sets work team /departmental /school goals to contribute to EDI metrics</w:t>
            </w:r>
          </w:p>
        </w:tc>
      </w:tr>
      <w:tr w:rsidR="00016CAF" w:rsidRPr="00323343" w14:paraId="02275ACB" w14:textId="77777777" w:rsidTr="00016CAF">
        <w:trPr>
          <w:trHeight w:val="1485"/>
        </w:trPr>
        <w:tc>
          <w:tcPr>
            <w:tcW w:w="5519" w:type="dxa"/>
            <w:tcBorders>
              <w:top w:val="nil"/>
              <w:left w:val="single" w:sz="8" w:space="0" w:color="000000"/>
              <w:bottom w:val="single" w:sz="8" w:space="0" w:color="000000"/>
              <w:right w:val="single" w:sz="8" w:space="0" w:color="000000"/>
            </w:tcBorders>
            <w:shd w:val="clear" w:color="auto" w:fill="auto"/>
            <w:hideMark/>
          </w:tcPr>
          <w:p w14:paraId="3FBDAF27" w14:textId="77777777" w:rsidR="00016CAF" w:rsidRPr="00323343" w:rsidRDefault="00016CAF" w:rsidP="00323343">
            <w:pPr>
              <w:rPr>
                <w:rFonts w:cs="Arial"/>
                <w:sz w:val="22"/>
                <w:szCs w:val="22"/>
              </w:rPr>
            </w:pPr>
            <w:r w:rsidRPr="00323343">
              <w:rPr>
                <w:rFonts w:cs="Arial"/>
                <w:sz w:val="22"/>
                <w:szCs w:val="22"/>
              </w:rPr>
              <w:t xml:space="preserve">Holds self and others accountable for creating an equitable and inclusive environment and for meeting college metrics for equity, </w:t>
            </w:r>
            <w:proofErr w:type="gramStart"/>
            <w:r w:rsidRPr="00323343">
              <w:rPr>
                <w:rFonts w:cs="Arial"/>
                <w:sz w:val="22"/>
                <w:szCs w:val="22"/>
              </w:rPr>
              <w:t>diversity</w:t>
            </w:r>
            <w:proofErr w:type="gramEnd"/>
            <w:r w:rsidRPr="00323343">
              <w:rPr>
                <w:rFonts w:cs="Arial"/>
                <w:sz w:val="22"/>
                <w:szCs w:val="22"/>
              </w:rPr>
              <w:t xml:space="preserve"> and inclusion. </w:t>
            </w:r>
          </w:p>
        </w:tc>
        <w:tc>
          <w:tcPr>
            <w:tcW w:w="5811" w:type="dxa"/>
            <w:tcBorders>
              <w:top w:val="nil"/>
              <w:left w:val="nil"/>
              <w:bottom w:val="single" w:sz="8" w:space="0" w:color="000000"/>
              <w:right w:val="single" w:sz="8" w:space="0" w:color="000000"/>
            </w:tcBorders>
            <w:shd w:val="clear" w:color="auto" w:fill="auto"/>
            <w:hideMark/>
          </w:tcPr>
          <w:p w14:paraId="6AF551E4" w14:textId="77777777" w:rsidR="00016CAF" w:rsidRPr="00323343" w:rsidRDefault="00016CAF" w:rsidP="00323343">
            <w:pPr>
              <w:rPr>
                <w:rFonts w:cs="Arial"/>
                <w:sz w:val="22"/>
                <w:szCs w:val="22"/>
              </w:rPr>
            </w:pPr>
            <w:r w:rsidRPr="00323343">
              <w:rPr>
                <w:rFonts w:cs="Arial"/>
                <w:sz w:val="22"/>
                <w:szCs w:val="22"/>
              </w:rPr>
              <w:t>Holds self and others accountable to meet goals for EDI.</w:t>
            </w:r>
          </w:p>
        </w:tc>
        <w:tc>
          <w:tcPr>
            <w:tcW w:w="6521" w:type="dxa"/>
            <w:tcBorders>
              <w:top w:val="nil"/>
              <w:left w:val="nil"/>
              <w:bottom w:val="single" w:sz="8" w:space="0" w:color="000000"/>
              <w:right w:val="single" w:sz="8" w:space="0" w:color="000000"/>
            </w:tcBorders>
            <w:shd w:val="clear" w:color="auto" w:fill="auto"/>
            <w:hideMark/>
          </w:tcPr>
          <w:p w14:paraId="60539927" w14:textId="77777777" w:rsidR="00016CAF" w:rsidRPr="00323343" w:rsidRDefault="00016CAF" w:rsidP="00323343">
            <w:pPr>
              <w:rPr>
                <w:rFonts w:cs="Arial"/>
                <w:sz w:val="22"/>
                <w:szCs w:val="22"/>
              </w:rPr>
            </w:pPr>
            <w:r w:rsidRPr="00323343">
              <w:rPr>
                <w:rFonts w:cs="Arial"/>
                <w:sz w:val="22"/>
                <w:szCs w:val="22"/>
              </w:rPr>
              <w:t>Holds self and others accountable to meet department and school goals for EDI.</w:t>
            </w:r>
          </w:p>
        </w:tc>
      </w:tr>
    </w:tbl>
    <w:p w14:paraId="3AD2C742" w14:textId="77777777" w:rsidR="00016CAF" w:rsidRPr="00323343" w:rsidRDefault="00016CAF" w:rsidP="00016CAF">
      <w:pPr>
        <w:rPr>
          <w:rFonts w:cs="Arial"/>
          <w:b/>
          <w:sz w:val="22"/>
          <w:szCs w:val="22"/>
        </w:rPr>
      </w:pPr>
    </w:p>
    <w:p w14:paraId="4332FA95" w14:textId="77777777" w:rsidR="00016CAF" w:rsidRPr="00323343" w:rsidRDefault="00016CAF" w:rsidP="00016CAF">
      <w:pPr>
        <w:rPr>
          <w:rFonts w:cs="Arial"/>
          <w:b/>
          <w:sz w:val="22"/>
          <w:szCs w:val="22"/>
        </w:rPr>
      </w:pPr>
      <w:r w:rsidRPr="00323343">
        <w:rPr>
          <w:rFonts w:cs="Arial"/>
          <w:b/>
          <w:sz w:val="22"/>
          <w:szCs w:val="22"/>
        </w:rPr>
        <w:br w:type="page"/>
      </w:r>
    </w:p>
    <w:p w14:paraId="15C3FB2D" w14:textId="77777777" w:rsidR="00016CAF" w:rsidRPr="00323343" w:rsidRDefault="00016CAF" w:rsidP="00016CAF">
      <w:pPr>
        <w:rPr>
          <w:rFonts w:cs="Arial"/>
          <w:b/>
          <w:sz w:val="22"/>
          <w:szCs w:val="22"/>
        </w:rPr>
      </w:pPr>
    </w:p>
    <w:tbl>
      <w:tblPr>
        <w:tblW w:w="17851" w:type="dxa"/>
        <w:tblLook w:val="04A0" w:firstRow="1" w:lastRow="0" w:firstColumn="1" w:lastColumn="0" w:noHBand="0" w:noVBand="1"/>
      </w:tblPr>
      <w:tblGrid>
        <w:gridCol w:w="5519"/>
        <w:gridCol w:w="5811"/>
        <w:gridCol w:w="6521"/>
      </w:tblGrid>
      <w:tr w:rsidR="00016CAF" w:rsidRPr="00323343" w14:paraId="61202597" w14:textId="77777777" w:rsidTr="00016CAF">
        <w:trPr>
          <w:trHeight w:val="579"/>
        </w:trPr>
        <w:tc>
          <w:tcPr>
            <w:tcW w:w="17851" w:type="dxa"/>
            <w:gridSpan w:val="3"/>
            <w:tcBorders>
              <w:top w:val="single" w:sz="8" w:space="0" w:color="auto"/>
              <w:left w:val="single" w:sz="8" w:space="0" w:color="auto"/>
              <w:bottom w:val="single" w:sz="8" w:space="0" w:color="auto"/>
              <w:right w:val="single" w:sz="8" w:space="0" w:color="000000"/>
            </w:tcBorders>
            <w:shd w:val="clear" w:color="000000" w:fill="D6DCE4"/>
            <w:vAlign w:val="center"/>
            <w:hideMark/>
          </w:tcPr>
          <w:p w14:paraId="1A87A70C" w14:textId="77777777" w:rsidR="00016CAF" w:rsidRPr="00323343" w:rsidRDefault="00016CAF" w:rsidP="00323343">
            <w:pPr>
              <w:jc w:val="center"/>
              <w:rPr>
                <w:rFonts w:cs="Arial"/>
                <w:b/>
                <w:bCs/>
                <w:sz w:val="22"/>
                <w:szCs w:val="22"/>
              </w:rPr>
            </w:pPr>
            <w:proofErr w:type="spellStart"/>
            <w:r w:rsidRPr="00323343">
              <w:rPr>
                <w:rFonts w:cs="Arial"/>
                <w:b/>
                <w:bCs/>
                <w:sz w:val="22"/>
                <w:szCs w:val="22"/>
              </w:rPr>
              <w:t>Behaviour</w:t>
            </w:r>
            <w:proofErr w:type="spellEnd"/>
            <w:r w:rsidRPr="00323343">
              <w:rPr>
                <w:rFonts w:cs="Arial"/>
                <w:b/>
                <w:bCs/>
                <w:sz w:val="22"/>
                <w:szCs w:val="22"/>
              </w:rPr>
              <w:t xml:space="preserve"> #6: Leads by developing and growing other leaders</w:t>
            </w:r>
          </w:p>
        </w:tc>
      </w:tr>
      <w:tr w:rsidR="00016CAF" w:rsidRPr="00323343" w14:paraId="62987D94" w14:textId="77777777" w:rsidTr="00016CAF">
        <w:trPr>
          <w:trHeight w:val="579"/>
        </w:trPr>
        <w:tc>
          <w:tcPr>
            <w:tcW w:w="5519" w:type="dxa"/>
            <w:tcBorders>
              <w:top w:val="nil"/>
              <w:left w:val="single" w:sz="8" w:space="0" w:color="000000"/>
              <w:bottom w:val="nil"/>
              <w:right w:val="single" w:sz="4" w:space="0" w:color="000000"/>
            </w:tcBorders>
            <w:shd w:val="clear" w:color="000000" w:fill="E7E6E6"/>
            <w:vAlign w:val="center"/>
            <w:hideMark/>
          </w:tcPr>
          <w:p w14:paraId="294EEE78" w14:textId="77777777" w:rsidR="00016CAF" w:rsidRPr="00323343" w:rsidRDefault="00016CAF" w:rsidP="00323343">
            <w:pPr>
              <w:rPr>
                <w:rFonts w:cs="Arial"/>
                <w:b/>
                <w:bCs/>
                <w:sz w:val="22"/>
                <w:szCs w:val="22"/>
              </w:rPr>
            </w:pPr>
            <w:r w:rsidRPr="00323343">
              <w:rPr>
                <w:rFonts w:cs="Arial"/>
                <w:b/>
                <w:bCs/>
                <w:sz w:val="22"/>
                <w:szCs w:val="22"/>
              </w:rPr>
              <w:t>Why it is important</w:t>
            </w:r>
          </w:p>
        </w:tc>
        <w:tc>
          <w:tcPr>
            <w:tcW w:w="5811" w:type="dxa"/>
            <w:tcBorders>
              <w:top w:val="nil"/>
              <w:left w:val="nil"/>
              <w:bottom w:val="nil"/>
              <w:right w:val="single" w:sz="4" w:space="0" w:color="000000"/>
            </w:tcBorders>
            <w:shd w:val="clear" w:color="000000" w:fill="E7E6E6"/>
            <w:vAlign w:val="center"/>
            <w:hideMark/>
          </w:tcPr>
          <w:p w14:paraId="541F388D" w14:textId="77777777" w:rsidR="00016CAF" w:rsidRPr="00323343" w:rsidRDefault="00016CAF" w:rsidP="00323343">
            <w:pPr>
              <w:rPr>
                <w:rFonts w:cs="Arial"/>
                <w:b/>
                <w:bCs/>
                <w:sz w:val="22"/>
                <w:szCs w:val="22"/>
              </w:rPr>
            </w:pPr>
            <w:r w:rsidRPr="00323343">
              <w:rPr>
                <w:rFonts w:cs="Arial"/>
                <w:b/>
                <w:bCs/>
                <w:sz w:val="22"/>
                <w:szCs w:val="22"/>
              </w:rPr>
              <w:t>How it will be done</w:t>
            </w:r>
          </w:p>
        </w:tc>
        <w:tc>
          <w:tcPr>
            <w:tcW w:w="6521" w:type="dxa"/>
            <w:tcBorders>
              <w:top w:val="nil"/>
              <w:left w:val="nil"/>
              <w:bottom w:val="nil"/>
              <w:right w:val="single" w:sz="8" w:space="0" w:color="000000"/>
            </w:tcBorders>
            <w:shd w:val="clear" w:color="000000" w:fill="E7E6E6"/>
            <w:vAlign w:val="center"/>
            <w:hideMark/>
          </w:tcPr>
          <w:p w14:paraId="4CC95396" w14:textId="77777777" w:rsidR="00016CAF" w:rsidRPr="00323343" w:rsidRDefault="00016CAF" w:rsidP="00323343">
            <w:pPr>
              <w:rPr>
                <w:rFonts w:cs="Arial"/>
                <w:b/>
                <w:bCs/>
                <w:sz w:val="22"/>
                <w:szCs w:val="22"/>
              </w:rPr>
            </w:pPr>
            <w:r w:rsidRPr="00323343">
              <w:rPr>
                <w:rFonts w:cs="Arial"/>
                <w:b/>
                <w:bCs/>
                <w:sz w:val="22"/>
                <w:szCs w:val="22"/>
              </w:rPr>
              <w:t>What it looks like in action</w:t>
            </w:r>
          </w:p>
        </w:tc>
      </w:tr>
      <w:tr w:rsidR="00016CAF" w:rsidRPr="00323343" w14:paraId="18706A7B" w14:textId="77777777" w:rsidTr="00016CAF">
        <w:trPr>
          <w:trHeight w:val="2572"/>
        </w:trPr>
        <w:tc>
          <w:tcPr>
            <w:tcW w:w="5519" w:type="dxa"/>
            <w:tcBorders>
              <w:top w:val="single" w:sz="8" w:space="0" w:color="000000"/>
              <w:left w:val="single" w:sz="8" w:space="0" w:color="000000"/>
              <w:bottom w:val="single" w:sz="8" w:space="0" w:color="000000"/>
              <w:right w:val="single" w:sz="4" w:space="0" w:color="000000"/>
            </w:tcBorders>
            <w:shd w:val="clear" w:color="auto" w:fill="auto"/>
            <w:hideMark/>
          </w:tcPr>
          <w:p w14:paraId="0F1679AD" w14:textId="77777777" w:rsidR="00016CAF" w:rsidRPr="00323343" w:rsidRDefault="00016CAF" w:rsidP="00323343">
            <w:pPr>
              <w:rPr>
                <w:rFonts w:cs="Arial"/>
                <w:sz w:val="22"/>
                <w:szCs w:val="22"/>
              </w:rPr>
            </w:pPr>
            <w:r w:rsidRPr="00323343">
              <w:rPr>
                <w:rFonts w:cs="Arial"/>
                <w:sz w:val="22"/>
                <w:szCs w:val="22"/>
              </w:rPr>
              <w:t xml:space="preserve">College leaders will need to invest in developing the mindset and capabilities of those they lead to expand the leadership capacity within and across their organizations. </w:t>
            </w:r>
          </w:p>
        </w:tc>
        <w:tc>
          <w:tcPr>
            <w:tcW w:w="5811" w:type="dxa"/>
            <w:tcBorders>
              <w:top w:val="single" w:sz="8" w:space="0" w:color="000000"/>
              <w:left w:val="nil"/>
              <w:bottom w:val="single" w:sz="8" w:space="0" w:color="000000"/>
              <w:right w:val="single" w:sz="4" w:space="0" w:color="000000"/>
            </w:tcBorders>
            <w:shd w:val="clear" w:color="auto" w:fill="auto"/>
            <w:hideMark/>
          </w:tcPr>
          <w:p w14:paraId="6C468C54" w14:textId="77777777" w:rsidR="00016CAF" w:rsidRPr="00323343" w:rsidRDefault="00016CAF" w:rsidP="00323343">
            <w:pPr>
              <w:rPr>
                <w:rFonts w:cs="Arial"/>
                <w:sz w:val="22"/>
                <w:szCs w:val="22"/>
              </w:rPr>
            </w:pPr>
            <w:r w:rsidRPr="00323343">
              <w:rPr>
                <w:rFonts w:cs="Arial"/>
                <w:sz w:val="22"/>
                <w:szCs w:val="22"/>
              </w:rPr>
              <w:t xml:space="preserve">Developing other leaders will be critical to the success of </w:t>
            </w:r>
            <w:proofErr w:type="gramStart"/>
            <w:r w:rsidRPr="00323343">
              <w:rPr>
                <w:rFonts w:cs="Arial"/>
                <w:sz w:val="22"/>
                <w:szCs w:val="22"/>
              </w:rPr>
              <w:t>Colleges</w:t>
            </w:r>
            <w:proofErr w:type="gramEnd"/>
            <w:r w:rsidRPr="00323343">
              <w:rPr>
                <w:rFonts w:cs="Arial"/>
                <w:sz w:val="22"/>
                <w:szCs w:val="22"/>
              </w:rPr>
              <w:t xml:space="preserve">. It will be essential to create the conditions for others to grow, take personal risks and gain confidence in their leadership capabilities. </w:t>
            </w:r>
          </w:p>
        </w:tc>
        <w:tc>
          <w:tcPr>
            <w:tcW w:w="6521" w:type="dxa"/>
            <w:tcBorders>
              <w:top w:val="single" w:sz="8" w:space="0" w:color="000000"/>
              <w:left w:val="nil"/>
              <w:bottom w:val="single" w:sz="8" w:space="0" w:color="000000"/>
              <w:right w:val="single" w:sz="8" w:space="0" w:color="000000"/>
            </w:tcBorders>
            <w:shd w:val="clear" w:color="auto" w:fill="auto"/>
            <w:hideMark/>
          </w:tcPr>
          <w:p w14:paraId="69827257" w14:textId="77777777" w:rsidR="00016CAF" w:rsidRPr="00323343" w:rsidRDefault="00016CAF" w:rsidP="00016CAF">
            <w:pPr>
              <w:pStyle w:val="ListParagraph"/>
              <w:numPr>
                <w:ilvl w:val="0"/>
                <w:numId w:val="13"/>
              </w:numPr>
              <w:ind w:left="234" w:hanging="234"/>
              <w:rPr>
                <w:rFonts w:cs="Arial"/>
                <w:sz w:val="22"/>
                <w:szCs w:val="22"/>
              </w:rPr>
            </w:pPr>
            <w:r w:rsidRPr="00323343">
              <w:rPr>
                <w:rFonts w:cs="Arial"/>
                <w:sz w:val="22"/>
                <w:szCs w:val="22"/>
              </w:rPr>
              <w:t>Establishes a clear set of leadership expectations for each team member</w:t>
            </w:r>
          </w:p>
          <w:p w14:paraId="4C696F50" w14:textId="77777777" w:rsidR="00016CAF" w:rsidRPr="00323343" w:rsidRDefault="00016CAF" w:rsidP="00016CAF">
            <w:pPr>
              <w:pStyle w:val="ListParagraph"/>
              <w:numPr>
                <w:ilvl w:val="0"/>
                <w:numId w:val="13"/>
              </w:numPr>
              <w:ind w:left="234" w:hanging="234"/>
              <w:rPr>
                <w:rFonts w:cs="Arial"/>
                <w:sz w:val="22"/>
                <w:szCs w:val="22"/>
              </w:rPr>
            </w:pPr>
            <w:r w:rsidRPr="00323343">
              <w:rPr>
                <w:rFonts w:cs="Arial"/>
                <w:sz w:val="22"/>
                <w:szCs w:val="22"/>
              </w:rPr>
              <w:t xml:space="preserve">Builds the leadership capabilities of themselves and their direct reports </w:t>
            </w:r>
          </w:p>
          <w:p w14:paraId="03E025A2" w14:textId="77777777" w:rsidR="00016CAF" w:rsidRPr="00323343" w:rsidRDefault="00016CAF" w:rsidP="00016CAF">
            <w:pPr>
              <w:pStyle w:val="ListParagraph"/>
              <w:numPr>
                <w:ilvl w:val="0"/>
                <w:numId w:val="13"/>
              </w:numPr>
              <w:ind w:left="234" w:hanging="234"/>
              <w:rPr>
                <w:rFonts w:cs="Arial"/>
                <w:sz w:val="22"/>
                <w:szCs w:val="22"/>
              </w:rPr>
            </w:pPr>
            <w:r w:rsidRPr="00323343">
              <w:rPr>
                <w:rFonts w:cs="Arial"/>
                <w:sz w:val="22"/>
                <w:szCs w:val="22"/>
              </w:rPr>
              <w:t xml:space="preserve">Provides leadership development opportunities that effectively strengthen the capacity of </w:t>
            </w:r>
            <w:proofErr w:type="gramStart"/>
            <w:r w:rsidRPr="00323343">
              <w:rPr>
                <w:rFonts w:cs="Arial"/>
                <w:sz w:val="22"/>
                <w:szCs w:val="22"/>
              </w:rPr>
              <w:t>College</w:t>
            </w:r>
            <w:proofErr w:type="gramEnd"/>
            <w:r w:rsidRPr="00323343">
              <w:rPr>
                <w:rFonts w:cs="Arial"/>
                <w:sz w:val="22"/>
                <w:szCs w:val="22"/>
              </w:rPr>
              <w:t xml:space="preserve"> leaders through coaching, assessment and other developmental activities </w:t>
            </w:r>
          </w:p>
          <w:p w14:paraId="49107BF6" w14:textId="77777777" w:rsidR="00016CAF" w:rsidRPr="00323343" w:rsidRDefault="00016CAF" w:rsidP="00016CAF">
            <w:pPr>
              <w:pStyle w:val="ListParagraph"/>
              <w:numPr>
                <w:ilvl w:val="0"/>
                <w:numId w:val="13"/>
              </w:numPr>
              <w:ind w:left="234" w:hanging="234"/>
              <w:rPr>
                <w:rFonts w:cs="Arial"/>
                <w:sz w:val="22"/>
                <w:szCs w:val="22"/>
              </w:rPr>
            </w:pPr>
            <w:r w:rsidRPr="00323343">
              <w:rPr>
                <w:rFonts w:cs="Arial"/>
                <w:sz w:val="22"/>
                <w:szCs w:val="22"/>
              </w:rPr>
              <w:t xml:space="preserve">Sets the tone for others by being open to feedback, demonstrating emotional intelligence and living the leadership expectations </w:t>
            </w:r>
            <w:proofErr w:type="gramStart"/>
            <w:r w:rsidRPr="00323343">
              <w:rPr>
                <w:rFonts w:cs="Arial"/>
                <w:sz w:val="22"/>
                <w:szCs w:val="22"/>
              </w:rPr>
              <w:t>on a daily basis</w:t>
            </w:r>
            <w:proofErr w:type="gramEnd"/>
          </w:p>
        </w:tc>
      </w:tr>
      <w:tr w:rsidR="00016CAF" w:rsidRPr="00323343" w14:paraId="59C28141" w14:textId="77777777" w:rsidTr="00016CAF">
        <w:trPr>
          <w:trHeight w:val="765"/>
        </w:trPr>
        <w:tc>
          <w:tcPr>
            <w:tcW w:w="17851" w:type="dxa"/>
            <w:gridSpan w:val="3"/>
            <w:tcBorders>
              <w:top w:val="nil"/>
              <w:left w:val="single" w:sz="8" w:space="0" w:color="000000"/>
              <w:bottom w:val="single" w:sz="8" w:space="0" w:color="000000"/>
              <w:right w:val="single" w:sz="8" w:space="0" w:color="000000"/>
            </w:tcBorders>
            <w:shd w:val="clear" w:color="000000" w:fill="D6DCE4"/>
            <w:vAlign w:val="center"/>
            <w:hideMark/>
          </w:tcPr>
          <w:p w14:paraId="2BB1A98E" w14:textId="77777777" w:rsidR="00016CAF" w:rsidRPr="00323343" w:rsidRDefault="00016CAF" w:rsidP="00323343">
            <w:pPr>
              <w:jc w:val="center"/>
              <w:rPr>
                <w:rFonts w:cs="Arial"/>
                <w:b/>
                <w:bCs/>
                <w:sz w:val="22"/>
                <w:szCs w:val="22"/>
              </w:rPr>
            </w:pPr>
            <w:r w:rsidRPr="00323343">
              <w:rPr>
                <w:rFonts w:cs="Arial"/>
                <w:b/>
                <w:bCs/>
                <w:sz w:val="22"/>
                <w:szCs w:val="22"/>
              </w:rPr>
              <w:t xml:space="preserve">Specific </w:t>
            </w:r>
            <w:proofErr w:type="spellStart"/>
            <w:r w:rsidRPr="00323343">
              <w:rPr>
                <w:rFonts w:cs="Arial"/>
                <w:b/>
                <w:bCs/>
                <w:sz w:val="22"/>
                <w:szCs w:val="22"/>
              </w:rPr>
              <w:t>Behaviours</w:t>
            </w:r>
            <w:proofErr w:type="spellEnd"/>
            <w:r w:rsidRPr="00323343">
              <w:rPr>
                <w:rFonts w:cs="Arial"/>
                <w:b/>
                <w:bCs/>
                <w:sz w:val="22"/>
                <w:szCs w:val="22"/>
              </w:rPr>
              <w:t xml:space="preserve"> by Level</w:t>
            </w:r>
          </w:p>
        </w:tc>
      </w:tr>
      <w:tr w:rsidR="00016CAF" w:rsidRPr="00323343" w14:paraId="1EFFDC3A" w14:textId="77777777" w:rsidTr="00016CAF">
        <w:trPr>
          <w:trHeight w:val="675"/>
        </w:trPr>
        <w:tc>
          <w:tcPr>
            <w:tcW w:w="5519" w:type="dxa"/>
            <w:tcBorders>
              <w:top w:val="nil"/>
              <w:left w:val="single" w:sz="8" w:space="0" w:color="000000"/>
              <w:bottom w:val="single" w:sz="8" w:space="0" w:color="000000"/>
              <w:right w:val="single" w:sz="8" w:space="0" w:color="000000"/>
            </w:tcBorders>
            <w:shd w:val="clear" w:color="000000" w:fill="E7E6E6"/>
            <w:vAlign w:val="center"/>
            <w:hideMark/>
          </w:tcPr>
          <w:p w14:paraId="15E57E32" w14:textId="77777777" w:rsidR="00016CAF" w:rsidRPr="00323343" w:rsidRDefault="00016CAF" w:rsidP="00323343">
            <w:pPr>
              <w:jc w:val="center"/>
              <w:rPr>
                <w:rFonts w:cs="Arial"/>
                <w:b/>
                <w:bCs/>
                <w:sz w:val="22"/>
                <w:szCs w:val="22"/>
              </w:rPr>
            </w:pPr>
            <w:r w:rsidRPr="00323343">
              <w:rPr>
                <w:rFonts w:cs="Arial"/>
                <w:b/>
                <w:bCs/>
                <w:sz w:val="22"/>
                <w:szCs w:val="22"/>
              </w:rPr>
              <w:t>Senior Management Level - 1</w:t>
            </w:r>
          </w:p>
        </w:tc>
        <w:tc>
          <w:tcPr>
            <w:tcW w:w="5811" w:type="dxa"/>
            <w:tcBorders>
              <w:top w:val="nil"/>
              <w:left w:val="nil"/>
              <w:bottom w:val="nil"/>
              <w:right w:val="nil"/>
            </w:tcBorders>
            <w:shd w:val="clear" w:color="000000" w:fill="E7E6E6"/>
            <w:vAlign w:val="center"/>
            <w:hideMark/>
          </w:tcPr>
          <w:p w14:paraId="20270701" w14:textId="77777777" w:rsidR="00016CAF" w:rsidRPr="00323343" w:rsidRDefault="00016CAF" w:rsidP="00323343">
            <w:pPr>
              <w:jc w:val="center"/>
              <w:rPr>
                <w:rFonts w:cs="Arial"/>
                <w:b/>
                <w:bCs/>
                <w:sz w:val="22"/>
                <w:szCs w:val="22"/>
              </w:rPr>
            </w:pPr>
            <w:r w:rsidRPr="00323343">
              <w:rPr>
                <w:rFonts w:cs="Arial"/>
                <w:b/>
                <w:bCs/>
                <w:sz w:val="22"/>
                <w:szCs w:val="22"/>
              </w:rPr>
              <w:t>Middle Management Level - 2</w:t>
            </w:r>
          </w:p>
        </w:tc>
        <w:tc>
          <w:tcPr>
            <w:tcW w:w="6521" w:type="dxa"/>
            <w:tcBorders>
              <w:top w:val="nil"/>
              <w:left w:val="single" w:sz="8" w:space="0" w:color="000000"/>
              <w:bottom w:val="nil"/>
              <w:right w:val="single" w:sz="8" w:space="0" w:color="000000"/>
            </w:tcBorders>
            <w:shd w:val="clear" w:color="000000" w:fill="E7E6E6"/>
            <w:vAlign w:val="center"/>
            <w:hideMark/>
          </w:tcPr>
          <w:p w14:paraId="144465BE" w14:textId="77777777" w:rsidR="00016CAF" w:rsidRPr="00323343" w:rsidRDefault="00016CAF" w:rsidP="00323343">
            <w:pPr>
              <w:jc w:val="center"/>
              <w:rPr>
                <w:rFonts w:cs="Arial"/>
                <w:b/>
                <w:bCs/>
                <w:sz w:val="22"/>
                <w:szCs w:val="22"/>
              </w:rPr>
            </w:pPr>
            <w:r w:rsidRPr="00323343">
              <w:rPr>
                <w:rFonts w:cs="Arial"/>
                <w:b/>
                <w:bCs/>
                <w:sz w:val="22"/>
                <w:szCs w:val="22"/>
              </w:rPr>
              <w:t xml:space="preserve"> Front Line Management Level - 3</w:t>
            </w:r>
          </w:p>
        </w:tc>
      </w:tr>
      <w:tr w:rsidR="00016CAF" w:rsidRPr="00323343" w14:paraId="60A856ED" w14:textId="77777777" w:rsidTr="00016CAF">
        <w:trPr>
          <w:trHeight w:val="1447"/>
        </w:trPr>
        <w:tc>
          <w:tcPr>
            <w:tcW w:w="5519" w:type="dxa"/>
            <w:tcBorders>
              <w:top w:val="nil"/>
              <w:left w:val="single" w:sz="8" w:space="0" w:color="000000"/>
              <w:bottom w:val="single" w:sz="4" w:space="0" w:color="000000"/>
              <w:right w:val="nil"/>
            </w:tcBorders>
            <w:shd w:val="clear" w:color="auto" w:fill="auto"/>
            <w:hideMark/>
          </w:tcPr>
          <w:p w14:paraId="58B06B5F" w14:textId="77777777" w:rsidR="00016CAF" w:rsidRPr="00323343" w:rsidRDefault="00016CAF" w:rsidP="00323343">
            <w:pPr>
              <w:rPr>
                <w:rFonts w:cs="Arial"/>
                <w:sz w:val="22"/>
                <w:szCs w:val="22"/>
              </w:rPr>
            </w:pPr>
            <w:r w:rsidRPr="00323343">
              <w:rPr>
                <w:rFonts w:cs="Arial"/>
                <w:sz w:val="22"/>
                <w:szCs w:val="22"/>
              </w:rPr>
              <w:t>Establishes and promotes the framework for leadership expectations.</w:t>
            </w:r>
          </w:p>
        </w:tc>
        <w:tc>
          <w:tcPr>
            <w:tcW w:w="5811" w:type="dxa"/>
            <w:tcBorders>
              <w:top w:val="single" w:sz="8" w:space="0" w:color="000000"/>
              <w:left w:val="single" w:sz="8" w:space="0" w:color="000000"/>
              <w:bottom w:val="nil"/>
              <w:right w:val="single" w:sz="8" w:space="0" w:color="000000"/>
            </w:tcBorders>
            <w:shd w:val="clear" w:color="auto" w:fill="auto"/>
            <w:hideMark/>
          </w:tcPr>
          <w:p w14:paraId="0313EE3D" w14:textId="77777777" w:rsidR="00016CAF" w:rsidRPr="00323343" w:rsidRDefault="00016CAF" w:rsidP="00323343">
            <w:pPr>
              <w:rPr>
                <w:rFonts w:cs="Arial"/>
                <w:sz w:val="22"/>
                <w:szCs w:val="22"/>
              </w:rPr>
            </w:pPr>
            <w:r w:rsidRPr="00323343">
              <w:rPr>
                <w:rFonts w:cs="Arial"/>
                <w:sz w:val="22"/>
                <w:szCs w:val="22"/>
              </w:rPr>
              <w:t xml:space="preserve">Assess performance of direct report in alignment with leadership expectations. </w:t>
            </w:r>
          </w:p>
        </w:tc>
        <w:tc>
          <w:tcPr>
            <w:tcW w:w="6521" w:type="dxa"/>
            <w:tcBorders>
              <w:top w:val="single" w:sz="8" w:space="0" w:color="auto"/>
              <w:left w:val="nil"/>
              <w:bottom w:val="single" w:sz="4" w:space="0" w:color="auto"/>
              <w:right w:val="single" w:sz="8" w:space="0" w:color="000000"/>
            </w:tcBorders>
            <w:shd w:val="clear" w:color="auto" w:fill="auto"/>
            <w:hideMark/>
          </w:tcPr>
          <w:p w14:paraId="2EA73BA8" w14:textId="77777777" w:rsidR="00016CAF" w:rsidRPr="00323343" w:rsidRDefault="00016CAF" w:rsidP="00323343">
            <w:pPr>
              <w:rPr>
                <w:rFonts w:cs="Arial"/>
                <w:sz w:val="22"/>
                <w:szCs w:val="22"/>
              </w:rPr>
            </w:pPr>
            <w:r w:rsidRPr="00323343">
              <w:rPr>
                <w:rFonts w:cs="Arial"/>
                <w:sz w:val="22"/>
                <w:szCs w:val="22"/>
              </w:rPr>
              <w:t>Make meaning of leadership expectations for future leaders. Help others to see their leadership strengths and how to develop them.</w:t>
            </w:r>
          </w:p>
        </w:tc>
      </w:tr>
      <w:tr w:rsidR="00016CAF" w:rsidRPr="00323343" w14:paraId="27B1FD9D" w14:textId="77777777" w:rsidTr="00016CAF">
        <w:trPr>
          <w:trHeight w:val="1590"/>
        </w:trPr>
        <w:tc>
          <w:tcPr>
            <w:tcW w:w="5519" w:type="dxa"/>
            <w:tcBorders>
              <w:top w:val="nil"/>
              <w:left w:val="single" w:sz="8" w:space="0" w:color="000000"/>
              <w:bottom w:val="single" w:sz="4" w:space="0" w:color="000000"/>
              <w:right w:val="nil"/>
            </w:tcBorders>
            <w:shd w:val="clear" w:color="auto" w:fill="auto"/>
            <w:hideMark/>
          </w:tcPr>
          <w:p w14:paraId="351BAA19" w14:textId="77777777" w:rsidR="00016CAF" w:rsidRPr="00323343" w:rsidRDefault="00016CAF" w:rsidP="00323343">
            <w:pPr>
              <w:rPr>
                <w:rFonts w:cs="Arial"/>
                <w:sz w:val="22"/>
                <w:szCs w:val="22"/>
              </w:rPr>
            </w:pPr>
            <w:r w:rsidRPr="00323343">
              <w:rPr>
                <w:rFonts w:cs="Arial"/>
                <w:sz w:val="22"/>
                <w:szCs w:val="22"/>
              </w:rPr>
              <w:t>Models the leadership expectations and holds senior leadership accountability for creating and maintain a culture of leadership based on the framework expectations.</w:t>
            </w:r>
          </w:p>
        </w:tc>
        <w:tc>
          <w:tcPr>
            <w:tcW w:w="5811" w:type="dxa"/>
            <w:tcBorders>
              <w:top w:val="single" w:sz="4" w:space="0" w:color="000000"/>
              <w:left w:val="single" w:sz="8" w:space="0" w:color="000000"/>
              <w:bottom w:val="single" w:sz="4" w:space="0" w:color="000000"/>
              <w:right w:val="single" w:sz="8" w:space="0" w:color="000000"/>
            </w:tcBorders>
            <w:shd w:val="clear" w:color="auto" w:fill="auto"/>
            <w:hideMark/>
          </w:tcPr>
          <w:p w14:paraId="01595F6C" w14:textId="77777777" w:rsidR="00016CAF" w:rsidRPr="00323343" w:rsidRDefault="00016CAF" w:rsidP="00323343">
            <w:pPr>
              <w:rPr>
                <w:rFonts w:cs="Arial"/>
                <w:sz w:val="22"/>
                <w:szCs w:val="22"/>
              </w:rPr>
            </w:pPr>
            <w:r w:rsidRPr="00323343">
              <w:rPr>
                <w:rFonts w:cs="Arial"/>
                <w:sz w:val="22"/>
                <w:szCs w:val="22"/>
              </w:rPr>
              <w:t>Mentor leaders and future leaders formally and informally.</w:t>
            </w:r>
          </w:p>
        </w:tc>
        <w:tc>
          <w:tcPr>
            <w:tcW w:w="6521" w:type="dxa"/>
            <w:tcBorders>
              <w:top w:val="nil"/>
              <w:left w:val="nil"/>
              <w:bottom w:val="single" w:sz="4" w:space="0" w:color="auto"/>
              <w:right w:val="single" w:sz="8" w:space="0" w:color="000000"/>
            </w:tcBorders>
            <w:shd w:val="clear" w:color="auto" w:fill="auto"/>
            <w:hideMark/>
          </w:tcPr>
          <w:p w14:paraId="5CAE59A5" w14:textId="77777777" w:rsidR="00016CAF" w:rsidRPr="00323343" w:rsidRDefault="00016CAF" w:rsidP="00323343">
            <w:pPr>
              <w:rPr>
                <w:rFonts w:cs="Arial"/>
                <w:sz w:val="22"/>
                <w:szCs w:val="22"/>
              </w:rPr>
            </w:pPr>
            <w:r w:rsidRPr="00323343">
              <w:rPr>
                <w:rFonts w:cs="Arial"/>
                <w:sz w:val="22"/>
                <w:szCs w:val="22"/>
              </w:rPr>
              <w:t>Supports future leaders through work assignments, coaching and development.</w:t>
            </w:r>
          </w:p>
        </w:tc>
      </w:tr>
      <w:tr w:rsidR="00016CAF" w:rsidRPr="00323343" w14:paraId="0581A196" w14:textId="77777777" w:rsidTr="00016CAF">
        <w:trPr>
          <w:trHeight w:val="1395"/>
        </w:trPr>
        <w:tc>
          <w:tcPr>
            <w:tcW w:w="5519" w:type="dxa"/>
            <w:tcBorders>
              <w:top w:val="nil"/>
              <w:left w:val="single" w:sz="8" w:space="0" w:color="000000"/>
              <w:bottom w:val="single" w:sz="8" w:space="0" w:color="000000"/>
              <w:right w:val="nil"/>
            </w:tcBorders>
            <w:shd w:val="clear" w:color="auto" w:fill="auto"/>
            <w:hideMark/>
          </w:tcPr>
          <w:p w14:paraId="725B39D6" w14:textId="77777777" w:rsidR="00016CAF" w:rsidRPr="00323343" w:rsidRDefault="00016CAF" w:rsidP="00323343">
            <w:pPr>
              <w:rPr>
                <w:rFonts w:cs="Arial"/>
                <w:sz w:val="22"/>
                <w:szCs w:val="22"/>
              </w:rPr>
            </w:pPr>
            <w:r w:rsidRPr="00323343">
              <w:rPr>
                <w:rFonts w:cs="Arial"/>
                <w:sz w:val="22"/>
                <w:szCs w:val="22"/>
              </w:rPr>
              <w:t>Reflects on personal leadership capabilities and participates in leadership development to increase personal leadership capacity.</w:t>
            </w:r>
          </w:p>
        </w:tc>
        <w:tc>
          <w:tcPr>
            <w:tcW w:w="5811" w:type="dxa"/>
            <w:tcBorders>
              <w:top w:val="nil"/>
              <w:left w:val="single" w:sz="8" w:space="0" w:color="000000"/>
              <w:bottom w:val="single" w:sz="8" w:space="0" w:color="000000"/>
              <w:right w:val="single" w:sz="8" w:space="0" w:color="000000"/>
            </w:tcBorders>
            <w:shd w:val="clear" w:color="auto" w:fill="auto"/>
            <w:hideMark/>
          </w:tcPr>
          <w:p w14:paraId="30C6C3B9" w14:textId="77777777" w:rsidR="00016CAF" w:rsidRPr="00323343" w:rsidRDefault="00016CAF" w:rsidP="00323343">
            <w:pPr>
              <w:rPr>
                <w:rFonts w:cs="Arial"/>
                <w:sz w:val="22"/>
                <w:szCs w:val="22"/>
              </w:rPr>
            </w:pPr>
            <w:r w:rsidRPr="00323343">
              <w:rPr>
                <w:rFonts w:cs="Arial"/>
                <w:sz w:val="22"/>
                <w:szCs w:val="22"/>
              </w:rPr>
              <w:t xml:space="preserve">Establish leadership development plans for self and direct reports that incorporates feedback based on the leadership expectations framework.  </w:t>
            </w:r>
          </w:p>
        </w:tc>
        <w:tc>
          <w:tcPr>
            <w:tcW w:w="6521" w:type="dxa"/>
            <w:tcBorders>
              <w:top w:val="nil"/>
              <w:left w:val="nil"/>
              <w:bottom w:val="single" w:sz="8" w:space="0" w:color="000000"/>
              <w:right w:val="single" w:sz="8" w:space="0" w:color="000000"/>
            </w:tcBorders>
            <w:shd w:val="clear" w:color="auto" w:fill="auto"/>
            <w:hideMark/>
          </w:tcPr>
          <w:p w14:paraId="544F6925" w14:textId="77777777" w:rsidR="00016CAF" w:rsidRPr="00323343" w:rsidRDefault="00016CAF" w:rsidP="00323343">
            <w:pPr>
              <w:rPr>
                <w:rFonts w:cs="Arial"/>
                <w:sz w:val="22"/>
                <w:szCs w:val="22"/>
              </w:rPr>
            </w:pPr>
            <w:r w:rsidRPr="00323343">
              <w:rPr>
                <w:rFonts w:cs="Arial"/>
                <w:sz w:val="22"/>
                <w:szCs w:val="22"/>
              </w:rPr>
              <w:t>Model the leadership expectations daily and seek feedback about their leadership.</w:t>
            </w:r>
          </w:p>
        </w:tc>
      </w:tr>
    </w:tbl>
    <w:p w14:paraId="5920B59B" w14:textId="77777777" w:rsidR="00016CAF" w:rsidRPr="00323343" w:rsidRDefault="00016CAF" w:rsidP="00016CAF">
      <w:pPr>
        <w:rPr>
          <w:rFonts w:cs="Arial"/>
          <w:b/>
          <w:sz w:val="22"/>
          <w:szCs w:val="22"/>
        </w:rPr>
      </w:pPr>
    </w:p>
    <w:p w14:paraId="56E3EB66" w14:textId="77777777" w:rsidR="00016CAF" w:rsidRPr="00323343" w:rsidRDefault="00016CAF">
      <w:pPr>
        <w:rPr>
          <w:rFonts w:cs="Arial"/>
          <w:sz w:val="22"/>
          <w:szCs w:val="22"/>
        </w:rPr>
      </w:pPr>
    </w:p>
    <w:sectPr w:rsidR="00016CAF" w:rsidRPr="00323343" w:rsidSect="00E837E6">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629" w:right="510" w:bottom="539" w:left="720" w:header="720" w:footer="1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DA68" w14:textId="77777777" w:rsidR="003A50B1" w:rsidRDefault="003A50B1">
      <w:r>
        <w:separator/>
      </w:r>
    </w:p>
  </w:endnote>
  <w:endnote w:type="continuationSeparator" w:id="0">
    <w:p w14:paraId="4C05DCF2" w14:textId="77777777" w:rsidR="003A50B1" w:rsidRDefault="003A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B402" w14:textId="77777777" w:rsidR="00323343" w:rsidRDefault="0032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6E26" w14:textId="77777777" w:rsidR="00323343" w:rsidRDefault="00323343">
    <w:pPr>
      <w:pStyle w:val="Footer"/>
      <w:tabs>
        <w:tab w:val="clear" w:pos="8640"/>
        <w:tab w:val="right" w:pos="14400"/>
      </w:tabs>
      <w:rPr>
        <w:sz w:val="16"/>
      </w:rPr>
    </w:pP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935610">
      <w:rPr>
        <w:rStyle w:val="PageNumber"/>
        <w:noProof/>
        <w:sz w:val="16"/>
      </w:rPr>
      <w:t>6</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935610">
      <w:rPr>
        <w:rStyle w:val="PageNumber"/>
        <w:noProof/>
        <w:sz w:val="16"/>
      </w:rPr>
      <w:t>16</w:t>
    </w:r>
    <w:r>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1D26" w14:textId="77777777" w:rsidR="00323343" w:rsidRDefault="0032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E179" w14:textId="77777777" w:rsidR="003A50B1" w:rsidRDefault="003A50B1">
      <w:r>
        <w:separator/>
      </w:r>
    </w:p>
  </w:footnote>
  <w:footnote w:type="continuationSeparator" w:id="0">
    <w:p w14:paraId="7C1B642F" w14:textId="77777777" w:rsidR="003A50B1" w:rsidRDefault="003A5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4202" w14:textId="77777777" w:rsidR="00323343" w:rsidRDefault="0032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15A9" w14:textId="77777777" w:rsidR="00323343" w:rsidRDefault="00323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1ACA" w14:textId="77777777" w:rsidR="00323343" w:rsidRDefault="0032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97"/>
    <w:multiLevelType w:val="hybridMultilevel"/>
    <w:tmpl w:val="7A44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08D0"/>
    <w:multiLevelType w:val="hybridMultilevel"/>
    <w:tmpl w:val="75B2C796"/>
    <w:lvl w:ilvl="0" w:tplc="5F5487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D3845"/>
    <w:multiLevelType w:val="hybridMultilevel"/>
    <w:tmpl w:val="CCE2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F1E66"/>
    <w:multiLevelType w:val="hybridMultilevel"/>
    <w:tmpl w:val="EAA2C6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7A15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9D66DC7"/>
    <w:multiLevelType w:val="hybridMultilevel"/>
    <w:tmpl w:val="26D4F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B1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DB4219"/>
    <w:multiLevelType w:val="hybridMultilevel"/>
    <w:tmpl w:val="0F0A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7019F"/>
    <w:multiLevelType w:val="hybridMultilevel"/>
    <w:tmpl w:val="A2C6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79EE"/>
    <w:multiLevelType w:val="hybridMultilevel"/>
    <w:tmpl w:val="F446D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8D3AE6"/>
    <w:multiLevelType w:val="hybridMultilevel"/>
    <w:tmpl w:val="8F486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DB45A2"/>
    <w:multiLevelType w:val="hybridMultilevel"/>
    <w:tmpl w:val="2BF0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E03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A8653F"/>
    <w:multiLevelType w:val="hybridMultilevel"/>
    <w:tmpl w:val="DE1A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337B6"/>
    <w:multiLevelType w:val="hybridMultilevel"/>
    <w:tmpl w:val="0DE6A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BC3FB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2"/>
  </w:num>
  <w:num w:numId="3">
    <w:abstractNumId w:val="6"/>
  </w:num>
  <w:num w:numId="4">
    <w:abstractNumId w:val="15"/>
  </w:num>
  <w:num w:numId="5">
    <w:abstractNumId w:val="4"/>
  </w:num>
  <w:num w:numId="6">
    <w:abstractNumId w:val="5"/>
  </w:num>
  <w:num w:numId="7">
    <w:abstractNumId w:val="3"/>
  </w:num>
  <w:num w:numId="8">
    <w:abstractNumId w:val="9"/>
  </w:num>
  <w:num w:numId="9">
    <w:abstractNumId w:val="14"/>
  </w:num>
  <w:num w:numId="10">
    <w:abstractNumId w:val="10"/>
  </w:num>
  <w:num w:numId="11">
    <w:abstractNumId w:val="13"/>
  </w:num>
  <w:num w:numId="12">
    <w:abstractNumId w:val="2"/>
  </w:num>
  <w:num w:numId="13">
    <w:abstractNumId w:val="7"/>
  </w:num>
  <w:num w:numId="14">
    <w:abstractNumId w:val="11"/>
  </w:num>
  <w:num w:numId="15">
    <w:abstractNumId w:val="8"/>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6A"/>
    <w:rsid w:val="00016CAF"/>
    <w:rsid w:val="0002250F"/>
    <w:rsid w:val="0002754A"/>
    <w:rsid w:val="000360AD"/>
    <w:rsid w:val="000369A8"/>
    <w:rsid w:val="00043353"/>
    <w:rsid w:val="0009043F"/>
    <w:rsid w:val="0009079B"/>
    <w:rsid w:val="00090C1D"/>
    <w:rsid w:val="000C6F5F"/>
    <w:rsid w:val="000C7E65"/>
    <w:rsid w:val="000D2046"/>
    <w:rsid w:val="00104883"/>
    <w:rsid w:val="001132B3"/>
    <w:rsid w:val="00114569"/>
    <w:rsid w:val="00117F27"/>
    <w:rsid w:val="00131121"/>
    <w:rsid w:val="00143181"/>
    <w:rsid w:val="00162839"/>
    <w:rsid w:val="001723E9"/>
    <w:rsid w:val="00174DE9"/>
    <w:rsid w:val="00187BF0"/>
    <w:rsid w:val="001A5614"/>
    <w:rsid w:val="001B186B"/>
    <w:rsid w:val="001C7305"/>
    <w:rsid w:val="001E1107"/>
    <w:rsid w:val="001E3126"/>
    <w:rsid w:val="00207D65"/>
    <w:rsid w:val="00256645"/>
    <w:rsid w:val="00261E47"/>
    <w:rsid w:val="00264C3B"/>
    <w:rsid w:val="00270570"/>
    <w:rsid w:val="00271ECA"/>
    <w:rsid w:val="0027497D"/>
    <w:rsid w:val="002863F5"/>
    <w:rsid w:val="002865B5"/>
    <w:rsid w:val="002A1992"/>
    <w:rsid w:val="002A7E05"/>
    <w:rsid w:val="002B5F8E"/>
    <w:rsid w:val="002D1868"/>
    <w:rsid w:val="002D4ACD"/>
    <w:rsid w:val="002E3349"/>
    <w:rsid w:val="0030612E"/>
    <w:rsid w:val="003211FF"/>
    <w:rsid w:val="00323343"/>
    <w:rsid w:val="00363DA4"/>
    <w:rsid w:val="00364455"/>
    <w:rsid w:val="00374733"/>
    <w:rsid w:val="003751B1"/>
    <w:rsid w:val="003902CC"/>
    <w:rsid w:val="00391742"/>
    <w:rsid w:val="00393C4F"/>
    <w:rsid w:val="00394CD9"/>
    <w:rsid w:val="00395E49"/>
    <w:rsid w:val="003A2520"/>
    <w:rsid w:val="003A50B1"/>
    <w:rsid w:val="003B3070"/>
    <w:rsid w:val="003B39FE"/>
    <w:rsid w:val="003C6DDD"/>
    <w:rsid w:val="003D6500"/>
    <w:rsid w:val="003E5397"/>
    <w:rsid w:val="003E5E23"/>
    <w:rsid w:val="003E70DF"/>
    <w:rsid w:val="00400004"/>
    <w:rsid w:val="00427EC8"/>
    <w:rsid w:val="004315D5"/>
    <w:rsid w:val="0043564E"/>
    <w:rsid w:val="004369C1"/>
    <w:rsid w:val="0044102B"/>
    <w:rsid w:val="00452D58"/>
    <w:rsid w:val="0047277D"/>
    <w:rsid w:val="00497C5C"/>
    <w:rsid w:val="004A407D"/>
    <w:rsid w:val="004C10D3"/>
    <w:rsid w:val="004C31FB"/>
    <w:rsid w:val="004C3E62"/>
    <w:rsid w:val="004C5D75"/>
    <w:rsid w:val="004C70DA"/>
    <w:rsid w:val="004C7277"/>
    <w:rsid w:val="004D4FD6"/>
    <w:rsid w:val="004E6F97"/>
    <w:rsid w:val="0051037F"/>
    <w:rsid w:val="00524468"/>
    <w:rsid w:val="005244B3"/>
    <w:rsid w:val="00524671"/>
    <w:rsid w:val="005314F8"/>
    <w:rsid w:val="0053303B"/>
    <w:rsid w:val="005442D1"/>
    <w:rsid w:val="00547235"/>
    <w:rsid w:val="00552311"/>
    <w:rsid w:val="005525CD"/>
    <w:rsid w:val="00573A41"/>
    <w:rsid w:val="00577145"/>
    <w:rsid w:val="00581230"/>
    <w:rsid w:val="0058280D"/>
    <w:rsid w:val="0058467A"/>
    <w:rsid w:val="005976BA"/>
    <w:rsid w:val="005A22C6"/>
    <w:rsid w:val="005A3FC9"/>
    <w:rsid w:val="005E64D8"/>
    <w:rsid w:val="005E65F7"/>
    <w:rsid w:val="005F31A7"/>
    <w:rsid w:val="00622F99"/>
    <w:rsid w:val="006242E2"/>
    <w:rsid w:val="00626BCA"/>
    <w:rsid w:val="00660744"/>
    <w:rsid w:val="006733DA"/>
    <w:rsid w:val="00687737"/>
    <w:rsid w:val="006907A8"/>
    <w:rsid w:val="0069789C"/>
    <w:rsid w:val="006B0A17"/>
    <w:rsid w:val="006C0156"/>
    <w:rsid w:val="006C0E1E"/>
    <w:rsid w:val="006D4CD7"/>
    <w:rsid w:val="006E10FD"/>
    <w:rsid w:val="006F632D"/>
    <w:rsid w:val="00781DEE"/>
    <w:rsid w:val="007852EB"/>
    <w:rsid w:val="00796715"/>
    <w:rsid w:val="007A01CF"/>
    <w:rsid w:val="007B3827"/>
    <w:rsid w:val="007B4CDC"/>
    <w:rsid w:val="007C2DED"/>
    <w:rsid w:val="007F7729"/>
    <w:rsid w:val="008104E9"/>
    <w:rsid w:val="00845DB9"/>
    <w:rsid w:val="00847E21"/>
    <w:rsid w:val="008609A5"/>
    <w:rsid w:val="00864BBC"/>
    <w:rsid w:val="00886AFC"/>
    <w:rsid w:val="00893251"/>
    <w:rsid w:val="00893523"/>
    <w:rsid w:val="00895182"/>
    <w:rsid w:val="008A5265"/>
    <w:rsid w:val="008B2953"/>
    <w:rsid w:val="008B4DAB"/>
    <w:rsid w:val="008D66B1"/>
    <w:rsid w:val="008F0724"/>
    <w:rsid w:val="008F2FE2"/>
    <w:rsid w:val="00931A64"/>
    <w:rsid w:val="00935610"/>
    <w:rsid w:val="00956B46"/>
    <w:rsid w:val="0097435F"/>
    <w:rsid w:val="0097763A"/>
    <w:rsid w:val="00977945"/>
    <w:rsid w:val="00980DDE"/>
    <w:rsid w:val="0099516A"/>
    <w:rsid w:val="009A0630"/>
    <w:rsid w:val="009C1304"/>
    <w:rsid w:val="009C7B83"/>
    <w:rsid w:val="009D6C1F"/>
    <w:rsid w:val="009F13FE"/>
    <w:rsid w:val="00A00A3B"/>
    <w:rsid w:val="00A02391"/>
    <w:rsid w:val="00A04797"/>
    <w:rsid w:val="00A11193"/>
    <w:rsid w:val="00A23F87"/>
    <w:rsid w:val="00A36048"/>
    <w:rsid w:val="00A40C4C"/>
    <w:rsid w:val="00A523FF"/>
    <w:rsid w:val="00A60112"/>
    <w:rsid w:val="00A63E76"/>
    <w:rsid w:val="00A6661F"/>
    <w:rsid w:val="00A747D4"/>
    <w:rsid w:val="00A93673"/>
    <w:rsid w:val="00AB601B"/>
    <w:rsid w:val="00AC3B2E"/>
    <w:rsid w:val="00AC52B5"/>
    <w:rsid w:val="00AE17F9"/>
    <w:rsid w:val="00AE2608"/>
    <w:rsid w:val="00AE4919"/>
    <w:rsid w:val="00AF387F"/>
    <w:rsid w:val="00AF45E9"/>
    <w:rsid w:val="00AF5801"/>
    <w:rsid w:val="00B1542F"/>
    <w:rsid w:val="00B17578"/>
    <w:rsid w:val="00B20536"/>
    <w:rsid w:val="00B27774"/>
    <w:rsid w:val="00B708BE"/>
    <w:rsid w:val="00B93668"/>
    <w:rsid w:val="00BA6B6B"/>
    <w:rsid w:val="00BA7BDE"/>
    <w:rsid w:val="00BC0EDF"/>
    <w:rsid w:val="00BD11AC"/>
    <w:rsid w:val="00BD796A"/>
    <w:rsid w:val="00BE22AB"/>
    <w:rsid w:val="00BF3E78"/>
    <w:rsid w:val="00BF5C7E"/>
    <w:rsid w:val="00BF7749"/>
    <w:rsid w:val="00C03D10"/>
    <w:rsid w:val="00C21D73"/>
    <w:rsid w:val="00C22B2A"/>
    <w:rsid w:val="00C35054"/>
    <w:rsid w:val="00C66F13"/>
    <w:rsid w:val="00C6716D"/>
    <w:rsid w:val="00CA0F80"/>
    <w:rsid w:val="00CA3F7F"/>
    <w:rsid w:val="00CB008B"/>
    <w:rsid w:val="00CC1AF5"/>
    <w:rsid w:val="00CE42D3"/>
    <w:rsid w:val="00D07A39"/>
    <w:rsid w:val="00D5067B"/>
    <w:rsid w:val="00D601F3"/>
    <w:rsid w:val="00D70CA8"/>
    <w:rsid w:val="00D72BCB"/>
    <w:rsid w:val="00D924DA"/>
    <w:rsid w:val="00DA36E3"/>
    <w:rsid w:val="00DA6EA1"/>
    <w:rsid w:val="00DB71FE"/>
    <w:rsid w:val="00DC52E2"/>
    <w:rsid w:val="00DD2CEF"/>
    <w:rsid w:val="00DE0E1A"/>
    <w:rsid w:val="00DE6214"/>
    <w:rsid w:val="00DF63D5"/>
    <w:rsid w:val="00E01EC0"/>
    <w:rsid w:val="00E02636"/>
    <w:rsid w:val="00E06461"/>
    <w:rsid w:val="00E30207"/>
    <w:rsid w:val="00E33E53"/>
    <w:rsid w:val="00E41D87"/>
    <w:rsid w:val="00E54255"/>
    <w:rsid w:val="00E63D37"/>
    <w:rsid w:val="00E67CB3"/>
    <w:rsid w:val="00E73547"/>
    <w:rsid w:val="00E837E6"/>
    <w:rsid w:val="00E86905"/>
    <w:rsid w:val="00E97CC3"/>
    <w:rsid w:val="00EA0BCE"/>
    <w:rsid w:val="00EB1660"/>
    <w:rsid w:val="00EC6F61"/>
    <w:rsid w:val="00ED4F40"/>
    <w:rsid w:val="00ED7535"/>
    <w:rsid w:val="00EF561C"/>
    <w:rsid w:val="00EF6C98"/>
    <w:rsid w:val="00F04023"/>
    <w:rsid w:val="00F05C2E"/>
    <w:rsid w:val="00F32BB9"/>
    <w:rsid w:val="00F35022"/>
    <w:rsid w:val="00F6727C"/>
    <w:rsid w:val="00F85BDB"/>
    <w:rsid w:val="00F94C31"/>
    <w:rsid w:val="00FA7E07"/>
    <w:rsid w:val="00FB6AD7"/>
    <w:rsid w:val="00FC5FF4"/>
    <w:rsid w:val="00FD3A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D4A4C6"/>
  <w15:chartTrackingRefBased/>
  <w15:docId w15:val="{CBAE06D2-3B1C-4F78-855E-737337B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right"/>
      <w:outlineLvl w:val="0"/>
    </w:pPr>
    <w:rPr>
      <w:b/>
      <w:sz w:val="22"/>
    </w:rPr>
  </w:style>
  <w:style w:type="paragraph" w:styleId="Heading2">
    <w:name w:val="heading 2"/>
    <w:basedOn w:val="Normal"/>
    <w:next w:val="Normal"/>
    <w:qFormat/>
    <w:pPr>
      <w:keepNext/>
      <w:spacing w:before="60" w:after="40"/>
      <w:outlineLvl w:val="1"/>
    </w:pPr>
    <w:rPr>
      <w:b/>
    </w:rPr>
  </w:style>
  <w:style w:type="paragraph" w:styleId="Heading3">
    <w:name w:val="heading 3"/>
    <w:basedOn w:val="Normal"/>
    <w:next w:val="Normal"/>
    <w:qFormat/>
    <w:pPr>
      <w:keepNext/>
      <w:jc w:val="center"/>
      <w:outlineLvl w:val="2"/>
    </w:pPr>
    <w:rPr>
      <w:b/>
      <w:sz w:val="16"/>
    </w:rPr>
  </w:style>
  <w:style w:type="paragraph" w:styleId="Heading4">
    <w:name w:val="heading 4"/>
    <w:basedOn w:val="Normal"/>
    <w:next w:val="Normal"/>
    <w:qFormat/>
    <w:pPr>
      <w:keepNext/>
      <w:spacing w:before="200"/>
      <w:jc w:val="right"/>
      <w:outlineLvl w:val="3"/>
    </w:pPr>
    <w:rPr>
      <w:b/>
    </w:rPr>
  </w:style>
  <w:style w:type="paragraph" w:styleId="Heading5">
    <w:name w:val="heading 5"/>
    <w:basedOn w:val="Normal"/>
    <w:next w:val="Normal"/>
    <w:qFormat/>
    <w:pPr>
      <w:keepNext/>
      <w:spacing w:before="40" w:after="40"/>
      <w:jc w:val="center"/>
      <w:outlineLvl w:val="4"/>
    </w:pPr>
    <w:rPr>
      <w:b/>
      <w:sz w:val="18"/>
    </w:rPr>
  </w:style>
  <w:style w:type="paragraph" w:styleId="Heading6">
    <w:name w:val="heading 6"/>
    <w:basedOn w:val="Normal"/>
    <w:next w:val="Normal"/>
    <w:qFormat/>
    <w:pPr>
      <w:keepNext/>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117F27"/>
    <w:rPr>
      <w:sz w:val="22"/>
      <w:szCs w:val="24"/>
    </w:rPr>
  </w:style>
  <w:style w:type="character" w:customStyle="1" w:styleId="BodyTextChar">
    <w:name w:val="Body Text Char"/>
    <w:basedOn w:val="DefaultParagraphFont"/>
    <w:link w:val="BodyText"/>
    <w:rsid w:val="00117F27"/>
    <w:rPr>
      <w:rFonts w:ascii="Arial" w:hAnsi="Arial"/>
      <w:sz w:val="22"/>
      <w:szCs w:val="24"/>
      <w:lang w:val="en-US" w:eastAsia="en-US"/>
    </w:rPr>
  </w:style>
  <w:style w:type="paragraph" w:styleId="ListParagraph">
    <w:name w:val="List Paragraph"/>
    <w:basedOn w:val="Normal"/>
    <w:uiPriority w:val="34"/>
    <w:qFormat/>
    <w:rsid w:val="008B4DAB"/>
    <w:pPr>
      <w:ind w:left="720"/>
      <w:contextualSpacing/>
    </w:pPr>
  </w:style>
  <w:style w:type="paragraph" w:customStyle="1" w:styleId="Default">
    <w:name w:val="Default"/>
    <w:rsid w:val="00980DDE"/>
    <w:pPr>
      <w:autoSpaceDE w:val="0"/>
      <w:autoSpaceDN w:val="0"/>
      <w:adjustRightInd w:val="0"/>
    </w:pPr>
    <w:rPr>
      <w:rFonts w:ascii="Calibri" w:hAnsi="Calibri" w:cs="Calibri"/>
      <w:color w:val="000000"/>
      <w:sz w:val="24"/>
      <w:szCs w:val="24"/>
    </w:rPr>
  </w:style>
  <w:style w:type="table" w:styleId="TableGrid">
    <w:name w:val="Table Grid"/>
    <w:basedOn w:val="TableNormal"/>
    <w:rsid w:val="00533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16CAF"/>
    <w:rPr>
      <w:sz w:val="16"/>
      <w:szCs w:val="16"/>
    </w:rPr>
  </w:style>
  <w:style w:type="paragraph" w:styleId="CommentText">
    <w:name w:val="annotation text"/>
    <w:basedOn w:val="Normal"/>
    <w:link w:val="CommentTextChar"/>
    <w:uiPriority w:val="99"/>
    <w:unhideWhenUsed/>
    <w:rsid w:val="00016CAF"/>
    <w:pPr>
      <w:spacing w:after="160"/>
    </w:pPr>
    <w:rPr>
      <w:rFonts w:asciiTheme="minorHAnsi" w:eastAsiaTheme="minorHAnsi" w:hAnsiTheme="minorHAnsi" w:cstheme="minorBidi"/>
      <w:lang w:val="en-CA"/>
    </w:rPr>
  </w:style>
  <w:style w:type="character" w:customStyle="1" w:styleId="CommentTextChar">
    <w:name w:val="Comment Text Char"/>
    <w:basedOn w:val="DefaultParagraphFont"/>
    <w:link w:val="CommentText"/>
    <w:uiPriority w:val="99"/>
    <w:rsid w:val="00016CA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69FA-71B3-4607-86DD-7900D76A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2947</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Weyerhaeuser</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 Salo</dc:creator>
  <cp:keywords/>
  <dc:description/>
  <cp:lastModifiedBy>jverdeni (Jeannine Verdenik)</cp:lastModifiedBy>
  <cp:revision>4</cp:revision>
  <cp:lastPrinted>2006-07-20T17:56:00Z</cp:lastPrinted>
  <dcterms:created xsi:type="dcterms:W3CDTF">2021-06-02T21:51:00Z</dcterms:created>
  <dcterms:modified xsi:type="dcterms:W3CDTF">2021-10-17T13:03:00Z</dcterms:modified>
</cp:coreProperties>
</file>

<file path=docProps/custom.xml><?xml version="1.0" encoding="utf-8"?>
<Properties xmlns="http://schemas.openxmlformats.org/officeDocument/2006/custom-properties" xmlns:vt="http://schemas.openxmlformats.org/officeDocument/2006/docPropsVTypes"/>
</file>